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4BB8C" w14:textId="77777777" w:rsidR="00B34B45" w:rsidRDefault="00B34B45" w:rsidP="00B34B45">
      <w:pPr>
        <w:spacing w:after="120" w:line="20" w:lineRule="atLeast"/>
        <w:contextualSpacing/>
        <w:rPr>
          <w:rFonts w:cstheme="minorHAnsi"/>
          <w:b/>
          <w:bCs/>
          <w:sz w:val="24"/>
          <w:szCs w:val="24"/>
        </w:rPr>
      </w:pPr>
    </w:p>
    <w:p w14:paraId="65DB9684" w14:textId="77777777"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5468AB42" wp14:editId="4E7EEB6D">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342A29AF"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508DEF59"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Viešojo pirkimo komisijos</w:t>
      </w:r>
    </w:p>
    <w:p w14:paraId="7023FBD3" w14:textId="411F3ECB" w:rsidR="00EE1753" w:rsidRPr="00C6633E"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 xml:space="preserve">posėdžio </w:t>
      </w:r>
      <w:r w:rsidRPr="00C6633E">
        <w:rPr>
          <w:rFonts w:ascii="Times New Roman" w:hAnsi="Times New Roman" w:cs="Times New Roman"/>
          <w:iCs/>
          <w:sz w:val="24"/>
          <w:szCs w:val="24"/>
        </w:rPr>
        <w:t>202</w:t>
      </w:r>
      <w:r w:rsidR="00955D22">
        <w:rPr>
          <w:rFonts w:ascii="Times New Roman" w:hAnsi="Times New Roman" w:cs="Times New Roman"/>
          <w:iCs/>
          <w:sz w:val="24"/>
          <w:szCs w:val="24"/>
        </w:rPr>
        <w:t>5</w:t>
      </w:r>
      <w:r w:rsidRPr="00C6633E">
        <w:rPr>
          <w:rFonts w:ascii="Times New Roman" w:hAnsi="Times New Roman" w:cs="Times New Roman"/>
          <w:iCs/>
          <w:sz w:val="24"/>
          <w:szCs w:val="24"/>
        </w:rPr>
        <w:t xml:space="preserve"> m. </w:t>
      </w:r>
      <w:r w:rsidR="00955D22" w:rsidRPr="00AF7302">
        <w:rPr>
          <w:rFonts w:ascii="Times New Roman" w:hAnsi="Times New Roman" w:cs="Times New Roman"/>
          <w:iCs/>
          <w:sz w:val="24"/>
          <w:szCs w:val="24"/>
        </w:rPr>
        <w:t xml:space="preserve">rugsėjo </w:t>
      </w:r>
      <w:r w:rsidR="00A27BC8" w:rsidRPr="00AF7302">
        <w:rPr>
          <w:rFonts w:ascii="Times New Roman" w:hAnsi="Times New Roman" w:cs="Times New Roman"/>
          <w:iCs/>
          <w:sz w:val="24"/>
          <w:szCs w:val="24"/>
        </w:rPr>
        <w:t>30</w:t>
      </w:r>
      <w:r w:rsidR="000868C5" w:rsidRPr="00AF7302">
        <w:rPr>
          <w:rFonts w:ascii="Times New Roman" w:hAnsi="Times New Roman" w:cs="Times New Roman"/>
          <w:iCs/>
          <w:sz w:val="24"/>
          <w:szCs w:val="24"/>
        </w:rPr>
        <w:t xml:space="preserve"> </w:t>
      </w:r>
      <w:r w:rsidRPr="00AF7302">
        <w:rPr>
          <w:rFonts w:ascii="Times New Roman" w:hAnsi="Times New Roman" w:cs="Times New Roman"/>
          <w:iCs/>
          <w:sz w:val="24"/>
          <w:szCs w:val="24"/>
        </w:rPr>
        <w:t xml:space="preserve"> d. </w:t>
      </w:r>
    </w:p>
    <w:p w14:paraId="51C9889C" w14:textId="398374BD" w:rsidR="006B0187" w:rsidRPr="00AF7302" w:rsidRDefault="006B0187" w:rsidP="006B0187">
      <w:pPr>
        <w:spacing w:after="120" w:line="20" w:lineRule="atLeast"/>
        <w:contextualSpacing/>
        <w:jc w:val="right"/>
        <w:rPr>
          <w:rFonts w:ascii="Times New Roman" w:hAnsi="Times New Roman" w:cs="Times New Roman"/>
          <w:iCs/>
          <w:sz w:val="24"/>
          <w:szCs w:val="24"/>
        </w:rPr>
      </w:pPr>
      <w:proofErr w:type="spellStart"/>
      <w:r w:rsidRPr="00AF7302">
        <w:rPr>
          <w:rFonts w:ascii="Times New Roman" w:hAnsi="Times New Roman" w:cs="Times New Roman"/>
          <w:iCs/>
          <w:sz w:val="24"/>
          <w:szCs w:val="24"/>
        </w:rPr>
        <w:t>EcoCost</w:t>
      </w:r>
      <w:proofErr w:type="spellEnd"/>
      <w:r w:rsidRPr="00AF7302">
        <w:rPr>
          <w:rFonts w:ascii="Times New Roman" w:hAnsi="Times New Roman" w:cs="Times New Roman"/>
          <w:iCs/>
          <w:sz w:val="24"/>
          <w:szCs w:val="24"/>
        </w:rPr>
        <w:t xml:space="preserve">  N. </w:t>
      </w:r>
      <w:r w:rsidR="00ED14FE" w:rsidRPr="00AF7302">
        <w:rPr>
          <w:rFonts w:ascii="Times New Roman" w:hAnsi="Times New Roman" w:cs="Times New Roman"/>
          <w:iCs/>
          <w:sz w:val="24"/>
          <w:szCs w:val="24"/>
        </w:rPr>
        <w:t>18495</w:t>
      </w:r>
      <w:r w:rsidRPr="00AF7302">
        <w:rPr>
          <w:rFonts w:ascii="Times New Roman" w:hAnsi="Times New Roman" w:cs="Times New Roman"/>
          <w:iCs/>
          <w:sz w:val="24"/>
          <w:szCs w:val="24"/>
        </w:rPr>
        <w:t xml:space="preserve"> protokolu Nr. </w:t>
      </w:r>
      <w:r w:rsidR="002526FA" w:rsidRPr="00AF7302">
        <w:rPr>
          <w:rFonts w:ascii="Times New Roman" w:hAnsi="Times New Roman" w:cs="Times New Roman"/>
          <w:iCs/>
          <w:sz w:val="24"/>
          <w:szCs w:val="24"/>
        </w:rPr>
        <w:t>18520</w:t>
      </w:r>
    </w:p>
    <w:p w14:paraId="4915FAF0" w14:textId="4495A506" w:rsidR="0021511D" w:rsidRPr="00AF7302" w:rsidRDefault="0021511D" w:rsidP="006B0187">
      <w:pPr>
        <w:spacing w:after="120" w:line="20" w:lineRule="atLeast"/>
        <w:contextualSpacing/>
        <w:jc w:val="right"/>
        <w:rPr>
          <w:rFonts w:ascii="Times New Roman" w:hAnsi="Times New Roman" w:cs="Times New Roman"/>
          <w:iCs/>
          <w:sz w:val="24"/>
          <w:szCs w:val="24"/>
        </w:rPr>
      </w:pPr>
      <w:r w:rsidRPr="00AF7302">
        <w:rPr>
          <w:rFonts w:ascii="Times New Roman" w:hAnsi="Times New Roman" w:cs="Times New Roman"/>
          <w:iCs/>
          <w:sz w:val="24"/>
          <w:szCs w:val="24"/>
        </w:rPr>
        <w:t>CVP IS Nr.</w:t>
      </w:r>
      <w:r w:rsidR="00B44BD2" w:rsidRPr="00AF7302">
        <w:rPr>
          <w:rFonts w:ascii="Times New Roman" w:hAnsi="Times New Roman" w:cs="Times New Roman"/>
          <w:iCs/>
          <w:sz w:val="24"/>
          <w:szCs w:val="24"/>
        </w:rPr>
        <w:t xml:space="preserve"> 4736714</w:t>
      </w:r>
    </w:p>
    <w:p w14:paraId="7B51FD22" w14:textId="77777777" w:rsidR="00B34B45" w:rsidRDefault="00B34B45" w:rsidP="00EE1753">
      <w:pPr>
        <w:spacing w:after="120" w:line="20" w:lineRule="atLeast"/>
        <w:contextualSpacing/>
        <w:jc w:val="right"/>
        <w:rPr>
          <w:rFonts w:cstheme="minorHAnsi"/>
          <w:b/>
          <w:bCs/>
          <w:sz w:val="24"/>
          <w:szCs w:val="24"/>
        </w:rPr>
      </w:pPr>
    </w:p>
    <w:p w14:paraId="1368F797" w14:textId="77777777"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GoBack" w:displacedByCustomXml="prev"/>
        <w:bookmarkEnd w:id="0" w:displacedByCustomXml="prev"/>
        <w:p w14:paraId="3CEF279C" w14:textId="77777777" w:rsidR="00C32E53" w:rsidRPr="00D1190E" w:rsidRDefault="00C32E53" w:rsidP="00B34B45">
          <w:pPr>
            <w:spacing w:after="120" w:line="20" w:lineRule="atLeast"/>
            <w:contextualSpacing/>
            <w:jc w:val="center"/>
            <w:rPr>
              <w:rFonts w:cstheme="minorHAnsi"/>
              <w:color w:val="00B050"/>
              <w:sz w:val="24"/>
              <w:szCs w:val="24"/>
            </w:rPr>
          </w:pPr>
        </w:p>
        <w:p w14:paraId="3DCF57A6" w14:textId="77777777" w:rsidR="00D526C8" w:rsidRPr="00D1190E" w:rsidRDefault="00D526C8" w:rsidP="004E4612">
          <w:pPr>
            <w:spacing w:after="120" w:line="20" w:lineRule="atLeast"/>
            <w:contextualSpacing/>
            <w:jc w:val="center"/>
            <w:rPr>
              <w:rFonts w:cstheme="minorHAnsi"/>
              <w:sz w:val="24"/>
              <w:szCs w:val="24"/>
            </w:rPr>
          </w:pPr>
        </w:p>
        <w:p w14:paraId="56625C30" w14:textId="77777777" w:rsidR="00D526C8" w:rsidRPr="00D1190E" w:rsidRDefault="00D526C8" w:rsidP="004E4612">
          <w:pPr>
            <w:spacing w:after="120" w:line="20" w:lineRule="atLeast"/>
            <w:contextualSpacing/>
            <w:jc w:val="center"/>
            <w:rPr>
              <w:rFonts w:cstheme="minorHAnsi"/>
              <w:sz w:val="24"/>
              <w:szCs w:val="24"/>
            </w:rPr>
          </w:pPr>
        </w:p>
        <w:p w14:paraId="167771F6" w14:textId="783C1AEF" w:rsidR="00F2342F" w:rsidRPr="00FC6A2A" w:rsidRDefault="00606EF9" w:rsidP="00F2342F">
          <w:pPr>
            <w:spacing w:after="120" w:line="360" w:lineRule="auto"/>
            <w:contextualSpacing/>
            <w:jc w:val="center"/>
            <w:rPr>
              <w:rFonts w:ascii="Times New Roman" w:hAnsi="Times New Roman" w:cs="Times New Roman"/>
              <w:b/>
              <w:bCs/>
              <w:sz w:val="28"/>
              <w:szCs w:val="28"/>
            </w:rPr>
          </w:pPr>
          <w:r w:rsidRPr="00730E2B">
            <w:rPr>
              <w:rFonts w:ascii="Times New Roman" w:hAnsi="Times New Roman" w:cs="Times New Roman"/>
              <w:b/>
              <w:bCs/>
              <w:sz w:val="28"/>
              <w:szCs w:val="28"/>
            </w:rPr>
            <w:t xml:space="preserve">SUPAPRASTINTO </w:t>
          </w:r>
          <w:r w:rsidRPr="00FC6A2A">
            <w:rPr>
              <w:rFonts w:ascii="Times New Roman" w:hAnsi="Times New Roman" w:cs="Times New Roman"/>
              <w:b/>
              <w:bCs/>
              <w:sz w:val="28"/>
              <w:szCs w:val="28"/>
            </w:rPr>
            <w:t xml:space="preserve">VIEŠOJO PIRKIMO </w:t>
          </w:r>
        </w:p>
        <w:p w14:paraId="7F5B99A5" w14:textId="17D0BAA2" w:rsidR="00876C9E" w:rsidRPr="00876C9E" w:rsidRDefault="00606EF9" w:rsidP="00876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hAnsi="Times New Roman" w:cs="Times New Roman"/>
              <w:b/>
              <w:bCs/>
              <w:sz w:val="28"/>
              <w:szCs w:val="28"/>
            </w:rPr>
          </w:pPr>
          <w:r w:rsidRPr="00FE384C">
            <w:rPr>
              <w:rFonts w:ascii="Times New Roman" w:hAnsi="Times New Roman" w:cs="Times New Roman"/>
              <w:b/>
              <w:bCs/>
              <w:sz w:val="28"/>
              <w:szCs w:val="28"/>
            </w:rPr>
            <w:t>„</w:t>
          </w:r>
          <w:bookmarkStart w:id="1" w:name="_Hlk163742674"/>
          <w:r>
            <w:rPr>
              <w:rFonts w:ascii="Times New Roman" w:hAnsi="Times New Roman" w:cs="Times New Roman"/>
              <w:b/>
              <w:bCs/>
              <w:sz w:val="28"/>
              <w:szCs w:val="28"/>
            </w:rPr>
            <w:t xml:space="preserve">MAITINIMO </w:t>
          </w:r>
          <w:r w:rsidRPr="009A0441">
            <w:rPr>
              <w:rFonts w:ascii="Times New Roman" w:hAnsi="Times New Roman" w:cs="Times New Roman"/>
              <w:b/>
              <w:bCs/>
              <w:sz w:val="28"/>
              <w:szCs w:val="28"/>
            </w:rPr>
            <w:t xml:space="preserve">ORGANIZAVIMO </w:t>
          </w:r>
          <w:r w:rsidRPr="008A393B">
            <w:rPr>
              <w:rFonts w:ascii="Times New Roman" w:hAnsi="Times New Roman" w:cs="Times New Roman"/>
              <w:b/>
              <w:bCs/>
              <w:sz w:val="28"/>
              <w:szCs w:val="28"/>
            </w:rPr>
            <w:t>PASLAUG</w:t>
          </w:r>
          <w:r>
            <w:rPr>
              <w:rFonts w:ascii="Times New Roman" w:hAnsi="Times New Roman" w:cs="Times New Roman"/>
              <w:b/>
              <w:bCs/>
              <w:sz w:val="28"/>
              <w:szCs w:val="28"/>
            </w:rPr>
            <w:t>Ų</w:t>
          </w:r>
        </w:p>
        <w:bookmarkEnd w:id="1"/>
        <w:p w14:paraId="78224061" w14:textId="284559C0" w:rsidR="00730E2B" w:rsidRPr="00730E2B" w:rsidRDefault="00606EF9" w:rsidP="00BF4321">
          <w:pPr>
            <w:jc w:val="center"/>
            <w:outlineLvl w:val="0"/>
            <w:rPr>
              <w:rFonts w:ascii="Times New Roman" w:hAnsi="Times New Roman" w:cs="Times New Roman"/>
              <w:b/>
              <w:bCs/>
              <w:sz w:val="28"/>
              <w:szCs w:val="28"/>
            </w:rPr>
          </w:pPr>
          <w:r w:rsidRPr="00FA06CD">
            <w:rPr>
              <w:rFonts w:ascii="Times New Roman" w:hAnsi="Times New Roman" w:cs="Times New Roman"/>
              <w:b/>
              <w:bCs/>
              <w:sz w:val="28"/>
              <w:szCs w:val="28"/>
            </w:rPr>
            <w:t>PIRKIMAS</w:t>
          </w:r>
          <w:r>
            <w:rPr>
              <w:rFonts w:ascii="Times New Roman" w:hAnsi="Times New Roman" w:cs="Times New Roman"/>
              <w:b/>
              <w:bCs/>
              <w:sz w:val="28"/>
              <w:szCs w:val="28"/>
            </w:rPr>
            <w:t>“</w:t>
          </w:r>
        </w:p>
        <w:p w14:paraId="550CC9BD" w14:textId="77777777" w:rsidR="00D526C8" w:rsidRPr="00FE384C" w:rsidRDefault="00D526C8" w:rsidP="00F2342F">
          <w:pPr>
            <w:spacing w:after="120" w:line="360" w:lineRule="auto"/>
            <w:contextualSpacing/>
            <w:jc w:val="center"/>
            <w:rPr>
              <w:rFonts w:ascii="Times New Roman" w:hAnsi="Times New Roman" w:cs="Times New Roman"/>
              <w:b/>
              <w:bCs/>
              <w:sz w:val="28"/>
              <w:szCs w:val="28"/>
            </w:rPr>
          </w:pPr>
        </w:p>
        <w:p w14:paraId="66A44547" w14:textId="77777777" w:rsidR="00D53BF4" w:rsidRPr="002B4D46" w:rsidRDefault="00F2342F" w:rsidP="00F2342F">
          <w:pPr>
            <w:spacing w:after="120" w:line="360" w:lineRule="auto"/>
            <w:contextualSpacing/>
            <w:jc w:val="center"/>
            <w:rPr>
              <w:rFonts w:ascii="Times New Roman" w:hAnsi="Times New Roman" w:cs="Times New Roman"/>
              <w:b/>
              <w:bCs/>
              <w:color w:val="0070C0"/>
              <w:sz w:val="28"/>
              <w:szCs w:val="28"/>
            </w:rPr>
          </w:pPr>
          <w:r w:rsidRPr="00FE384C">
            <w:rPr>
              <w:rFonts w:ascii="Times New Roman" w:hAnsi="Times New Roman" w:cs="Times New Roman"/>
              <w:b/>
              <w:bCs/>
              <w:sz w:val="28"/>
              <w:szCs w:val="28"/>
            </w:rPr>
            <w:t>a</w:t>
          </w:r>
          <w:r w:rsidR="00B34B45" w:rsidRPr="00FE384C">
            <w:rPr>
              <w:rFonts w:ascii="Times New Roman" w:hAnsi="Times New Roman" w:cs="Times New Roman"/>
              <w:b/>
              <w:bCs/>
              <w:sz w:val="28"/>
              <w:szCs w:val="28"/>
            </w:rPr>
            <w:t xml:space="preserve">tviro konkurso specialiosios </w:t>
          </w:r>
          <w:r w:rsidRPr="00FE384C">
            <w:rPr>
              <w:rFonts w:ascii="Times New Roman" w:hAnsi="Times New Roman" w:cs="Times New Roman"/>
              <w:b/>
              <w:bCs/>
              <w:sz w:val="28"/>
              <w:szCs w:val="28"/>
            </w:rPr>
            <w:t>sąlygos</w:t>
          </w:r>
          <w:r w:rsidRPr="002B4D46">
            <w:rPr>
              <w:rFonts w:ascii="Times New Roman" w:hAnsi="Times New Roman" w:cs="Times New Roman"/>
              <w:b/>
              <w:bCs/>
              <w:sz w:val="28"/>
              <w:szCs w:val="28"/>
            </w:rPr>
            <w:t xml:space="preserve"> </w:t>
          </w:r>
        </w:p>
        <w:p w14:paraId="4702AB08" w14:textId="77777777" w:rsidR="00D526C8" w:rsidRPr="00F0499F" w:rsidRDefault="00D526C8" w:rsidP="0048654D">
          <w:pPr>
            <w:spacing w:after="120" w:line="20" w:lineRule="atLeast"/>
            <w:contextualSpacing/>
            <w:rPr>
              <w:rFonts w:cstheme="minorHAnsi"/>
              <w:sz w:val="28"/>
              <w:szCs w:val="28"/>
            </w:rPr>
          </w:pPr>
        </w:p>
        <w:p w14:paraId="4C681D82" w14:textId="77777777" w:rsidR="001C24BC" w:rsidRPr="00730E2B" w:rsidRDefault="005F13F0" w:rsidP="004E4612">
          <w:pPr>
            <w:spacing w:after="120" w:line="20" w:lineRule="atLeast"/>
            <w:contextualSpacing/>
            <w:rPr>
              <w:rFonts w:cstheme="minorHAnsi"/>
              <w:sz w:val="24"/>
              <w:szCs w:val="24"/>
            </w:rPr>
          </w:pPr>
          <w:r w:rsidRPr="00F0499F">
            <w:rPr>
              <w:rFonts w:cstheme="minorHAnsi"/>
            </w:rPr>
            <w:br w:type="page"/>
          </w:r>
          <w:bookmarkStart w:id="2" w:name="_Hlk156469573"/>
        </w:p>
        <w:bookmarkEnd w:id="2"/>
        <w:p w14:paraId="5140E8A1"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4229519D" w14:textId="77777777" w:rsidR="00BB28BD" w:rsidRPr="00BB28BD" w:rsidRDefault="00BB28BD" w:rsidP="00BB28BD">
          <w:pPr>
            <w:tabs>
              <w:tab w:val="left" w:pos="567"/>
            </w:tabs>
            <w:spacing w:after="0"/>
            <w:ind w:left="142" w:hanging="142"/>
            <w:rPr>
              <w:rFonts w:cstheme="minorHAnsi"/>
              <w:b/>
              <w:bCs/>
            </w:rPr>
          </w:pPr>
          <w:bookmarkStart w:id="3" w:name="_Hlk127263077"/>
          <w:r w:rsidRPr="00BB28BD">
            <w:rPr>
              <w:rFonts w:cstheme="minorHAnsi"/>
              <w:b/>
              <w:bCs/>
            </w:rPr>
            <w:t>1. Bendra informacija</w:t>
          </w:r>
          <w:r w:rsidRPr="00BB28BD">
            <w:rPr>
              <w:rFonts w:cstheme="minorHAnsi"/>
              <w:b/>
              <w:bCs/>
            </w:rPr>
            <w:tab/>
          </w:r>
        </w:p>
        <w:p w14:paraId="462CC7CE"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EFA0686"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18D9109C"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5A5EE08D"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04D95DB0"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21EBE1F6"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148569B"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7F2F7A02"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5B6888C0"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5453087D" w14:textId="77777777"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10797BFB" w14:textId="77777777" w:rsidR="00BB28BD" w:rsidRDefault="00BB28BD" w:rsidP="00BB28BD">
          <w:pPr>
            <w:spacing w:after="0"/>
            <w:ind w:left="142" w:hanging="142"/>
            <w:rPr>
              <w:rFonts w:cstheme="minorHAnsi"/>
            </w:rPr>
          </w:pPr>
        </w:p>
        <w:p w14:paraId="1F95F41F" w14:textId="77777777"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56C31BFB" w14:textId="77777777" w:rsidR="00BB28BD" w:rsidRPr="004C7E99" w:rsidRDefault="00AF7302"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16155A68" w14:textId="77777777" w:rsidR="00BB28BD" w:rsidRPr="005575AF" w:rsidRDefault="00AF7302" w:rsidP="005B5AD9">
          <w:pPr>
            <w:pStyle w:val="TOC2"/>
            <w:rPr>
              <w:sz w:val="22"/>
              <w:szCs w:val="22"/>
              <w:lang w:val="en-US" w:eastAsia="en-US"/>
            </w:rPr>
          </w:pPr>
          <w:hyperlink w:anchor="_Toc124404957" w:history="1">
            <w:r w:rsidR="00BB28BD" w:rsidRPr="005575AF">
              <w:rPr>
                <w:rStyle w:val="Hyperlink"/>
              </w:rPr>
              <w:t>Pirkimo sąlygų 2 priedas „Techninė specifikacija“</w:t>
            </w:r>
          </w:hyperlink>
          <w:r w:rsidR="00BB28BD" w:rsidRPr="005575AF">
            <w:rPr>
              <w:sz w:val="22"/>
              <w:szCs w:val="22"/>
              <w:lang w:val="en-US" w:eastAsia="en-US"/>
            </w:rPr>
            <w:t xml:space="preserve"> </w:t>
          </w:r>
        </w:p>
        <w:p w14:paraId="4C3A02AD" w14:textId="77777777" w:rsidR="00BB28BD" w:rsidRPr="005575AF" w:rsidRDefault="00AF7302" w:rsidP="005B5AD9">
          <w:pPr>
            <w:pStyle w:val="TOC2"/>
            <w:rPr>
              <w:sz w:val="22"/>
              <w:szCs w:val="22"/>
              <w:lang w:val="en-US" w:eastAsia="en-US"/>
            </w:rPr>
          </w:pPr>
          <w:hyperlink w:anchor="_Toc124404958" w:history="1">
            <w:r w:rsidR="00BB28BD" w:rsidRPr="005575AF">
              <w:rPr>
                <w:rStyle w:val="Hyperlink"/>
              </w:rPr>
              <w:t>Pirkimo sąlygų 3 priedas „Tiekėjų pašalinimo pagrindai“</w:t>
            </w:r>
          </w:hyperlink>
          <w:r w:rsidR="00BB28BD" w:rsidRPr="005575AF">
            <w:rPr>
              <w:sz w:val="22"/>
              <w:szCs w:val="22"/>
              <w:lang w:val="en-US" w:eastAsia="en-US"/>
            </w:rPr>
            <w:t xml:space="preserve"> </w:t>
          </w:r>
        </w:p>
        <w:p w14:paraId="688577D8" w14:textId="0C55CF5E" w:rsidR="00072F49" w:rsidRPr="005B5AD9" w:rsidRDefault="00AF7302" w:rsidP="005B5AD9">
          <w:pPr>
            <w:pStyle w:val="TOC2"/>
          </w:pPr>
          <w:hyperlink w:anchor="_Toc124404959" w:history="1">
            <w:r w:rsidR="00BB28BD" w:rsidRPr="005B5AD9">
              <w:rPr>
                <w:rStyle w:val="Hyperlink"/>
                <w:b w:val="0"/>
              </w:rPr>
              <w:t>Pirkimo sąlygų 4 priedas „Tiekėjų kvalifikacijos reikalavimai ir reikalaujami kokybės bei aplinkos apsaugos vadybos sistemų standartai“</w:t>
            </w:r>
          </w:hyperlink>
          <w:r w:rsidR="005B5AD9">
            <w:rPr>
              <w:rStyle w:val="Hyperlink"/>
              <w:b w:val="0"/>
            </w:rPr>
            <w:t xml:space="preserve"> </w:t>
          </w:r>
          <w:r w:rsidR="007E0545" w:rsidRPr="00CC3538">
            <w:rPr>
              <w:b w:val="0"/>
              <w:color w:val="FF0000"/>
              <w:sz w:val="22"/>
              <w:szCs w:val="22"/>
              <w:lang w:eastAsia="en-US"/>
            </w:rPr>
            <w:t>netaikoma</w:t>
          </w:r>
          <w:r w:rsidR="007E0545">
            <w:rPr>
              <w:b w:val="0"/>
              <w:color w:val="FF0000"/>
              <w:sz w:val="22"/>
              <w:szCs w:val="22"/>
              <w:lang w:eastAsia="en-US"/>
            </w:rPr>
            <w:t>.</w:t>
          </w:r>
        </w:p>
        <w:p w14:paraId="635380DE" w14:textId="77777777" w:rsidR="00BB28BD" w:rsidRPr="005575AF" w:rsidRDefault="00AF7302" w:rsidP="005B5AD9">
          <w:pPr>
            <w:pStyle w:val="TOC2"/>
          </w:pPr>
          <w:hyperlink w:anchor="_Toc124404960" w:history="1">
            <w:r w:rsidR="00BB28BD" w:rsidRPr="005575AF">
              <w:rPr>
                <w:rStyle w:val="Hyperlink"/>
              </w:rPr>
              <w:t>Pirkimo sąlygų 5 priedas „EBVPD“ (XML ir PDF formatu)</w:t>
            </w:r>
          </w:hyperlink>
          <w:r w:rsidR="00BB28BD" w:rsidRPr="005575AF">
            <w:t xml:space="preserve"> </w:t>
          </w:r>
        </w:p>
        <w:p w14:paraId="1583B7F7" w14:textId="77777777" w:rsidR="00BB28BD" w:rsidRPr="005575AF" w:rsidRDefault="00AF7302" w:rsidP="005B5AD9">
          <w:pPr>
            <w:pStyle w:val="TOC2"/>
            <w:rPr>
              <w:sz w:val="22"/>
              <w:szCs w:val="22"/>
              <w:lang w:val="en-US" w:eastAsia="en-US"/>
            </w:rPr>
          </w:pPr>
          <w:hyperlink w:anchor="_Toc124404961" w:history="1">
            <w:r w:rsidR="00BB28BD" w:rsidRPr="005575AF">
              <w:rPr>
                <w:rStyle w:val="Hyperlink"/>
              </w:rPr>
              <w:t>Pirkimo sąlygų 6 priedas „Pasiūlymo forma“</w:t>
            </w:r>
          </w:hyperlink>
          <w:r w:rsidR="00BB28BD" w:rsidRPr="005575AF">
            <w:rPr>
              <w:sz w:val="22"/>
              <w:szCs w:val="22"/>
              <w:lang w:val="en-US" w:eastAsia="en-US"/>
            </w:rPr>
            <w:t xml:space="preserve"> </w:t>
          </w:r>
        </w:p>
        <w:p w14:paraId="7935471C" w14:textId="77777777" w:rsidR="00BB28BD" w:rsidRPr="005575AF" w:rsidRDefault="00AF7302" w:rsidP="005B5AD9">
          <w:pPr>
            <w:pStyle w:val="TOC2"/>
          </w:pPr>
          <w:hyperlink w:anchor="_Toc124404962" w:history="1">
            <w:r w:rsidR="00BB28BD" w:rsidRPr="005575AF">
              <w:rPr>
                <w:rStyle w:val="Hyperlink"/>
              </w:rPr>
              <w:t>Pirkimo sąlygų 7 priedas „Pasiūlymų vertinimo kriterijai ir sąlygos“</w:t>
            </w:r>
          </w:hyperlink>
          <w:r w:rsidR="00BB28BD" w:rsidRPr="005575AF">
            <w:t xml:space="preserve"> </w:t>
          </w:r>
        </w:p>
        <w:p w14:paraId="0BF5E8D9" w14:textId="77777777" w:rsidR="00CD6A5A" w:rsidRPr="005B5AD9" w:rsidRDefault="00AF7302" w:rsidP="005B5AD9">
          <w:pPr>
            <w:pStyle w:val="TOC2"/>
            <w:rPr>
              <w:b w:val="0"/>
              <w:sz w:val="22"/>
              <w:szCs w:val="22"/>
              <w:lang w:eastAsia="en-US"/>
            </w:rPr>
          </w:pPr>
          <w:hyperlink w:anchor="_Toc124404963" w:history="1">
            <w:r w:rsidR="00BB28BD" w:rsidRPr="005B5AD9">
              <w:rPr>
                <w:rStyle w:val="Hyperlink"/>
                <w:b w:val="0"/>
              </w:rPr>
              <w:t>Pirkimo sąlygų 8 priedas „</w:t>
            </w:r>
            <w:r w:rsidR="00CD6A5A" w:rsidRPr="005B5AD9">
              <w:rPr>
                <w:rStyle w:val="Hyperlink"/>
                <w:b w:val="0"/>
              </w:rPr>
              <w:t>Tiekėjo deklaracija dėl atitikties Reglamento nuostatoms juridiniam asmeniui</w:t>
            </w:r>
            <w:r w:rsidR="00BB28BD" w:rsidRPr="005B5AD9">
              <w:rPr>
                <w:rStyle w:val="Hyperlink"/>
                <w:b w:val="0"/>
              </w:rPr>
              <w:t>“</w:t>
            </w:r>
          </w:hyperlink>
          <w:r w:rsidR="00BB28BD" w:rsidRPr="005B5AD9">
            <w:rPr>
              <w:b w:val="0"/>
              <w:sz w:val="22"/>
              <w:szCs w:val="22"/>
              <w:lang w:eastAsia="en-US"/>
            </w:rPr>
            <w:t xml:space="preserve"> </w:t>
          </w:r>
          <w:r w:rsidR="00FE384C" w:rsidRPr="005B5AD9">
            <w:rPr>
              <w:b w:val="0"/>
              <w:sz w:val="22"/>
              <w:szCs w:val="22"/>
              <w:lang w:eastAsia="en-US"/>
            </w:rPr>
            <w:t xml:space="preserve">– </w:t>
          </w:r>
          <w:r w:rsidR="00FE384C" w:rsidRPr="00CC3538">
            <w:rPr>
              <w:b w:val="0"/>
              <w:color w:val="FF0000"/>
              <w:sz w:val="22"/>
              <w:szCs w:val="22"/>
              <w:lang w:eastAsia="en-US"/>
            </w:rPr>
            <w:t>netaikoma</w:t>
          </w:r>
        </w:p>
        <w:p w14:paraId="73F2810E" w14:textId="77777777" w:rsidR="00CD6A5A" w:rsidRPr="005B5AD9" w:rsidRDefault="00AF7302" w:rsidP="005B5AD9">
          <w:pPr>
            <w:pStyle w:val="TOC2"/>
            <w:rPr>
              <w:b w:val="0"/>
              <w:sz w:val="22"/>
              <w:szCs w:val="22"/>
              <w:lang w:eastAsia="en-US"/>
            </w:rPr>
          </w:pPr>
          <w:hyperlink w:anchor="_Toc124404964" w:history="1">
            <w:r w:rsidR="00CD6A5A" w:rsidRPr="005B5AD9">
              <w:rPr>
                <w:rStyle w:val="Hyperlink"/>
                <w:b w:val="0"/>
              </w:rPr>
              <w:t>Pirkimo sąlygų 9 priedas „</w:t>
            </w:r>
            <w:r w:rsidR="00194104" w:rsidRPr="005B5AD9">
              <w:rPr>
                <w:b w:val="0"/>
              </w:rPr>
              <w:t>Tiekėjo deklaracija dėl atitikties Reglamento nuostatoms fiziniam asmeniui</w:t>
            </w:r>
            <w:r w:rsidR="00CD6A5A" w:rsidRPr="005B5AD9">
              <w:rPr>
                <w:rStyle w:val="Hyperlink"/>
                <w:b w:val="0"/>
              </w:rPr>
              <w:t>“</w:t>
            </w:r>
          </w:hyperlink>
          <w:r w:rsidR="00FE384C" w:rsidRPr="005B5AD9">
            <w:rPr>
              <w:b w:val="0"/>
            </w:rPr>
            <w:t xml:space="preserve"> </w:t>
          </w:r>
          <w:r w:rsidR="00FE384C" w:rsidRPr="005B5AD9">
            <w:rPr>
              <w:rStyle w:val="Hyperlink"/>
              <w:b w:val="0"/>
            </w:rPr>
            <w:t xml:space="preserve">– </w:t>
          </w:r>
          <w:r w:rsidR="00FE384C" w:rsidRPr="00C563D0">
            <w:rPr>
              <w:rStyle w:val="Hyperlink"/>
              <w:b w:val="0"/>
              <w:color w:val="FF0000"/>
            </w:rPr>
            <w:t>netaikoma</w:t>
          </w:r>
        </w:p>
        <w:p w14:paraId="394DE714" w14:textId="77777777"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5B5AD9">
            <w:rPr>
              <w:rStyle w:val="Hyperlink"/>
              <w:noProof/>
            </w:rPr>
            <w:t xml:space="preserve">- </w:t>
          </w:r>
          <w:r w:rsidR="005B5AD9" w:rsidRPr="00CC3538">
            <w:rPr>
              <w:rStyle w:val="Hyperlink"/>
              <w:noProof/>
              <w:color w:val="FF0000"/>
            </w:rPr>
            <w:t xml:space="preserve"> netaikoma</w:t>
          </w:r>
        </w:p>
        <w:p w14:paraId="7CA6C0CE" w14:textId="77777777" w:rsidR="004541D0" w:rsidRDefault="00AF7302" w:rsidP="00C276F4">
          <w:pPr>
            <w:spacing w:after="0"/>
            <w:ind w:left="142" w:hanging="142"/>
            <w:rPr>
              <w:rStyle w:val="Hyperlink"/>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p>
        <w:p w14:paraId="243F972C" w14:textId="77777777" w:rsidR="004455A1" w:rsidRPr="00072F49" w:rsidRDefault="004455A1" w:rsidP="004455A1">
          <w:pPr>
            <w:spacing w:after="0"/>
            <w:rPr>
              <w:rStyle w:val="Hyperlink"/>
              <w:b/>
              <w:noProof/>
            </w:rPr>
          </w:pPr>
        </w:p>
        <w:bookmarkEnd w:id="3"/>
        <w:p w14:paraId="63CD1EF2" w14:textId="3387F986" w:rsidR="005F13F0" w:rsidRPr="00954BC6" w:rsidRDefault="004541D0" w:rsidP="00954BC6">
          <w:pPr>
            <w:rPr>
              <w:noProof/>
            </w:rPr>
          </w:pPr>
          <w:r w:rsidRPr="00BF5B52">
            <w:rPr>
              <w:rStyle w:val="Hyperlink"/>
              <w:noProof/>
            </w:rPr>
            <w:br w:type="page"/>
          </w:r>
        </w:p>
      </w:sdtContent>
    </w:sdt>
    <w:p w14:paraId="4F291549" w14:textId="77777777"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4404945"/>
      <w:bookmarkStart w:id="5" w:name="_Toc335201954"/>
      <w:bookmarkStart w:id="6" w:name="_Toc147739116"/>
      <w:r w:rsidRPr="00D24970">
        <w:rPr>
          <w:rFonts w:asciiTheme="minorHAnsi" w:hAnsiTheme="minorHAnsi" w:cstheme="minorHAnsi"/>
        </w:rPr>
        <w:lastRenderedPageBreak/>
        <w:t>Bendra informacija</w:t>
      </w:r>
      <w:bookmarkEnd w:id="4"/>
    </w:p>
    <w:p w14:paraId="76227685" w14:textId="77777777" w:rsidR="008272CE" w:rsidRPr="00F1701E" w:rsidRDefault="008272CE" w:rsidP="007B1E0A">
      <w:pPr>
        <w:pStyle w:val="ListParagraph"/>
        <w:numPr>
          <w:ilvl w:val="1"/>
          <w:numId w:val="1"/>
        </w:numPr>
        <w:tabs>
          <w:tab w:val="left" w:pos="993"/>
        </w:tabs>
        <w:spacing w:after="0" w:line="20" w:lineRule="atLeast"/>
        <w:ind w:left="0" w:firstLine="567"/>
        <w:jc w:val="both"/>
        <w:rPr>
          <w:rFonts w:eastAsia="Times New Roman" w:cstheme="minorHAnsi"/>
          <w:sz w:val="22"/>
          <w:szCs w:val="22"/>
        </w:rPr>
      </w:pPr>
      <w:r w:rsidRPr="00F1701E">
        <w:rPr>
          <w:rFonts w:eastAsia="Times New Roman" w:cstheme="minorHAnsi"/>
          <w:sz w:val="22"/>
          <w:szCs w:val="22"/>
        </w:rPr>
        <w:t>Perkančioji organizacija –</w:t>
      </w:r>
      <w:r w:rsidR="000F02B9" w:rsidRPr="00F1701E">
        <w:rPr>
          <w:rFonts w:eastAsia="Times New Roman" w:cstheme="minorHAnsi"/>
          <w:sz w:val="22"/>
          <w:szCs w:val="22"/>
        </w:rPr>
        <w:t xml:space="preserve"> </w:t>
      </w:r>
      <w:r w:rsidR="00335D9B" w:rsidRPr="00F1701E">
        <w:rPr>
          <w:rFonts w:eastAsia="Times New Roman" w:cstheme="minorHAnsi"/>
          <w:sz w:val="22"/>
          <w:szCs w:val="22"/>
        </w:rPr>
        <w:t>viešoji įstaiga Kauno technologijos universitetas, juridinio asmens kodas 111950581, adresas K. Donelaičio g. 73, LT-44249 Kaunas</w:t>
      </w:r>
      <w:r w:rsidR="00362719" w:rsidRPr="00F1701E">
        <w:rPr>
          <w:rFonts w:eastAsia="Times New Roman" w:cstheme="minorHAnsi"/>
          <w:sz w:val="22"/>
          <w:szCs w:val="22"/>
        </w:rPr>
        <w:t>.</w:t>
      </w:r>
      <w:r w:rsidR="008C5433" w:rsidRPr="00F1701E">
        <w:rPr>
          <w:rFonts w:eastAsia="Times New Roman" w:cstheme="minorHAnsi"/>
          <w:sz w:val="22"/>
          <w:szCs w:val="22"/>
        </w:rPr>
        <w:t xml:space="preserve"> </w:t>
      </w:r>
      <w:r w:rsidR="00E05E2D" w:rsidRPr="00F1701E">
        <w:rPr>
          <w:rFonts w:eastAsia="Times New Roman" w:cstheme="minorHAnsi"/>
          <w:sz w:val="22"/>
          <w:szCs w:val="22"/>
        </w:rPr>
        <w:t>P</w:t>
      </w:r>
      <w:r w:rsidR="00D94650" w:rsidRPr="00F1701E">
        <w:rPr>
          <w:rFonts w:eastAsia="Times New Roman" w:cstheme="minorHAnsi"/>
          <w:sz w:val="22"/>
          <w:szCs w:val="22"/>
        </w:rPr>
        <w:t>erkančioji organizacija yra PVM mokėtoja</w:t>
      </w:r>
      <w:r w:rsidR="009C69A4" w:rsidRPr="00F1701E">
        <w:rPr>
          <w:rFonts w:eastAsia="Times New Roman" w:cstheme="minorHAnsi"/>
          <w:sz w:val="22"/>
          <w:szCs w:val="22"/>
        </w:rPr>
        <w:t>.</w:t>
      </w:r>
    </w:p>
    <w:p w14:paraId="2329C6D4" w14:textId="77777777" w:rsidR="002F5F8E" w:rsidRPr="006C32B7" w:rsidRDefault="002F5F8E" w:rsidP="004909FF">
      <w:pPr>
        <w:pStyle w:val="ListParagraph"/>
        <w:spacing w:after="0" w:line="240" w:lineRule="auto"/>
        <w:ind w:left="0" w:firstLine="567"/>
        <w:jc w:val="both"/>
        <w:rPr>
          <w:rFonts w:eastAsia="Arial" w:cstheme="minorHAnsi"/>
          <w:color w:val="333333"/>
          <w:sz w:val="22"/>
          <w:szCs w:val="22"/>
        </w:rPr>
      </w:pPr>
      <w:r w:rsidRPr="00F1701E">
        <w:rPr>
          <w:rFonts w:eastAsia="Times New Roman" w:cstheme="minorHAnsi"/>
          <w:sz w:val="22"/>
          <w:szCs w:val="22"/>
        </w:rPr>
        <w:t>1.</w:t>
      </w:r>
      <w:r w:rsidR="007B1E0A" w:rsidRPr="00F1701E">
        <w:rPr>
          <w:rFonts w:eastAsia="Times New Roman" w:cstheme="minorHAnsi"/>
          <w:sz w:val="22"/>
          <w:szCs w:val="22"/>
        </w:rPr>
        <w:t>2</w:t>
      </w:r>
      <w:r w:rsidRPr="00F1701E">
        <w:rPr>
          <w:rFonts w:eastAsia="Times New Roman" w:cstheme="minorHAnsi"/>
          <w:sz w:val="22"/>
          <w:szCs w:val="22"/>
        </w:rPr>
        <w:t xml:space="preserve">. </w:t>
      </w:r>
      <w:r w:rsidR="007D6857" w:rsidRPr="00F1701E">
        <w:rPr>
          <w:rFonts w:eastAsia="Times New Roman" w:cstheme="minorHAnsi"/>
          <w:sz w:val="22"/>
          <w:szCs w:val="22"/>
        </w:rPr>
        <w:t>Pirkimas</w:t>
      </w:r>
      <w:r w:rsidR="00B37854" w:rsidRPr="00F1701E">
        <w:rPr>
          <w:rFonts w:eastAsia="Times New Roman" w:cstheme="minorHAnsi"/>
          <w:sz w:val="22"/>
          <w:szCs w:val="22"/>
        </w:rPr>
        <w:t xml:space="preserve"> neatlieka</w:t>
      </w:r>
      <w:r w:rsidR="007D6857" w:rsidRPr="00F1701E">
        <w:rPr>
          <w:rFonts w:eastAsia="Times New Roman" w:cstheme="minorHAnsi"/>
          <w:sz w:val="22"/>
          <w:szCs w:val="22"/>
        </w:rPr>
        <w:t>mas</w:t>
      </w:r>
      <w:r w:rsidR="00B37854" w:rsidRPr="00F1701E">
        <w:rPr>
          <w:rFonts w:eastAsia="Times New Roman" w:cstheme="minorHAnsi"/>
          <w:sz w:val="22"/>
          <w:szCs w:val="22"/>
        </w:rPr>
        <w:t xml:space="preserve"> </w:t>
      </w:r>
      <w:r w:rsidRPr="00F1701E">
        <w:rPr>
          <w:rFonts w:eastAsia="Times New Roman" w:cstheme="minorHAnsi"/>
          <w:sz w:val="22"/>
          <w:szCs w:val="22"/>
        </w:rPr>
        <w:t>naudojantis centralizuotų pirkimų katalogu</w:t>
      </w:r>
      <w:r w:rsidR="007D6857" w:rsidRPr="00F1701E">
        <w:rPr>
          <w:rFonts w:eastAsia="Times New Roman" w:cstheme="minorHAnsi"/>
          <w:sz w:val="22"/>
          <w:szCs w:val="22"/>
        </w:rPr>
        <w:t>,</w:t>
      </w:r>
      <w:r w:rsidR="007D6857" w:rsidRPr="00F1701E">
        <w:rPr>
          <w:rFonts w:cstheme="minorHAnsi"/>
          <w:color w:val="000000" w:themeColor="text1"/>
          <w:sz w:val="22"/>
          <w:szCs w:val="22"/>
        </w:rPr>
        <w:t xml:space="preserve"> </w:t>
      </w:r>
      <w:r w:rsidR="00AA3F24" w:rsidRPr="00F1701E">
        <w:rPr>
          <w:rFonts w:cstheme="minorHAnsi"/>
          <w:color w:val="000000" w:themeColor="text1"/>
          <w:sz w:val="22"/>
          <w:szCs w:val="22"/>
        </w:rPr>
        <w:t xml:space="preserve">nes CPO kataloge nėra siūlomų </w:t>
      </w:r>
      <w:r w:rsidR="00BF4321" w:rsidRPr="00F1701E">
        <w:rPr>
          <w:rFonts w:cstheme="minorHAnsi"/>
          <w:color w:val="000000" w:themeColor="text1"/>
          <w:sz w:val="22"/>
          <w:szCs w:val="22"/>
        </w:rPr>
        <w:t>paslaugų</w:t>
      </w:r>
      <w:r w:rsidR="00AA3F24" w:rsidRPr="00F1701E">
        <w:rPr>
          <w:rFonts w:cstheme="minorHAnsi"/>
          <w:color w:val="000000" w:themeColor="text1"/>
          <w:sz w:val="22"/>
          <w:szCs w:val="22"/>
        </w:rPr>
        <w:t xml:space="preserve">, kurių techninė specifikacija </w:t>
      </w:r>
      <w:r w:rsidR="00AA3F24" w:rsidRPr="006C32B7">
        <w:rPr>
          <w:rFonts w:eastAsia="Arial" w:cstheme="minorHAnsi"/>
          <w:color w:val="333333"/>
          <w:sz w:val="22"/>
          <w:szCs w:val="22"/>
        </w:rPr>
        <w:t>atitiktų pirkimo objektą.</w:t>
      </w:r>
      <w:r w:rsidRPr="006C32B7">
        <w:rPr>
          <w:rFonts w:eastAsia="Arial" w:cstheme="minorHAnsi"/>
          <w:color w:val="333333"/>
          <w:sz w:val="22"/>
          <w:szCs w:val="22"/>
        </w:rPr>
        <w:t xml:space="preserve"> </w:t>
      </w:r>
    </w:p>
    <w:p w14:paraId="14BD65E5" w14:textId="77777777" w:rsidR="00AA23FB" w:rsidRPr="006C32B7" w:rsidRDefault="002F5F8E" w:rsidP="00AA23FB">
      <w:pPr>
        <w:spacing w:after="0" w:line="240" w:lineRule="auto"/>
        <w:ind w:firstLine="567"/>
        <w:rPr>
          <w:rFonts w:eastAsia="Arial" w:cstheme="minorHAnsi"/>
          <w:color w:val="333333"/>
          <w:sz w:val="22"/>
          <w:szCs w:val="22"/>
        </w:rPr>
      </w:pPr>
      <w:r w:rsidRPr="006C32B7">
        <w:rPr>
          <w:rFonts w:eastAsia="Arial" w:cstheme="minorHAnsi"/>
          <w:color w:val="333333"/>
          <w:sz w:val="22"/>
          <w:szCs w:val="22"/>
        </w:rPr>
        <w:t>1.</w:t>
      </w:r>
      <w:r w:rsidR="007B1E0A" w:rsidRPr="006C32B7">
        <w:rPr>
          <w:rFonts w:eastAsia="Arial" w:cstheme="minorHAnsi"/>
          <w:color w:val="333333"/>
          <w:sz w:val="22"/>
          <w:szCs w:val="22"/>
        </w:rPr>
        <w:t>3</w:t>
      </w:r>
      <w:r w:rsidRPr="006C32B7">
        <w:rPr>
          <w:rFonts w:eastAsia="Arial" w:cstheme="minorHAnsi"/>
          <w:color w:val="333333"/>
          <w:sz w:val="22"/>
          <w:szCs w:val="22"/>
        </w:rPr>
        <w:t xml:space="preserve">. </w:t>
      </w:r>
      <w:r w:rsidR="00AA23FB" w:rsidRPr="006C32B7">
        <w:rPr>
          <w:rFonts w:eastAsia="Arial" w:cstheme="minorHAnsi"/>
          <w:color w:val="333333"/>
          <w:sz w:val="22"/>
          <w:szCs w:val="22"/>
        </w:rPr>
        <w:t xml:space="preserve"> Perkančioji organizacija nerezervuoja teisės dalyvauti pirkime.</w:t>
      </w:r>
    </w:p>
    <w:p w14:paraId="40FAC27B" w14:textId="77777777" w:rsidR="00E32C8E" w:rsidRPr="006C32B7" w:rsidRDefault="007B1E0A" w:rsidP="00F82324">
      <w:pPr>
        <w:spacing w:after="0" w:line="240" w:lineRule="auto"/>
        <w:ind w:firstLine="567"/>
        <w:jc w:val="both"/>
        <w:rPr>
          <w:rFonts w:eastAsia="Arial" w:cstheme="minorHAnsi"/>
          <w:color w:val="333333"/>
          <w:sz w:val="22"/>
          <w:szCs w:val="22"/>
        </w:rPr>
      </w:pPr>
      <w:r w:rsidRPr="006C32B7">
        <w:rPr>
          <w:rFonts w:eastAsia="Arial" w:cstheme="minorHAnsi"/>
          <w:color w:val="333333"/>
          <w:sz w:val="22"/>
          <w:szCs w:val="22"/>
        </w:rPr>
        <w:t xml:space="preserve">1.4.  </w:t>
      </w:r>
      <w:r w:rsidR="00E32C8E" w:rsidRPr="006C32B7">
        <w:rPr>
          <w:rFonts w:eastAsia="Arial" w:cstheme="minorHAnsi"/>
          <w:color w:val="333333"/>
          <w:sz w:val="22"/>
          <w:szCs w:val="22"/>
        </w:rPr>
        <w:t xml:space="preserve">Stebėtojai dalyvauti </w:t>
      </w:r>
      <w:r w:rsidR="008A3C98" w:rsidRPr="006C32B7">
        <w:rPr>
          <w:rFonts w:eastAsia="Arial" w:cstheme="minorHAnsi"/>
          <w:color w:val="333333"/>
          <w:sz w:val="22"/>
          <w:szCs w:val="22"/>
        </w:rPr>
        <w:t>K</w:t>
      </w:r>
      <w:r w:rsidR="00E32C8E" w:rsidRPr="006C32B7">
        <w:rPr>
          <w:rFonts w:eastAsia="Arial" w:cstheme="minorHAnsi"/>
          <w:color w:val="333333"/>
          <w:sz w:val="22"/>
          <w:szCs w:val="22"/>
        </w:rPr>
        <w:t>omisijos posėdžiuose nėra kviečiami.</w:t>
      </w:r>
    </w:p>
    <w:p w14:paraId="7D6A2A6F" w14:textId="032E5B9A" w:rsidR="00BF4321" w:rsidRPr="006C32B7" w:rsidRDefault="007B1E0A" w:rsidP="00CE0BF6">
      <w:pPr>
        <w:pStyle w:val="ListParagraph"/>
        <w:spacing w:after="0" w:line="240" w:lineRule="auto"/>
        <w:ind w:left="0" w:firstLine="567"/>
        <w:jc w:val="both"/>
        <w:rPr>
          <w:rFonts w:eastAsia="Arial" w:cstheme="minorHAnsi"/>
          <w:color w:val="333333"/>
          <w:sz w:val="22"/>
          <w:szCs w:val="22"/>
        </w:rPr>
      </w:pPr>
      <w:r w:rsidRPr="006C32B7">
        <w:rPr>
          <w:rFonts w:eastAsia="Arial" w:cstheme="minorHAnsi"/>
          <w:color w:val="333333"/>
          <w:sz w:val="22"/>
          <w:szCs w:val="22"/>
        </w:rPr>
        <w:t>1.5.</w:t>
      </w:r>
      <w:r w:rsidR="00BF4321" w:rsidRPr="006C32B7">
        <w:rPr>
          <w:rFonts w:eastAsia="Arial" w:cstheme="minorHAnsi"/>
          <w:color w:val="333333"/>
          <w:sz w:val="22"/>
          <w:szCs w:val="22"/>
        </w:rPr>
        <w:t>Išankstinis skelbimas apie pirkimą nebuvo paskelbtas.</w:t>
      </w:r>
    </w:p>
    <w:p w14:paraId="6CEAF29C" w14:textId="77777777" w:rsidR="00E32C8E" w:rsidRPr="006C32B7" w:rsidRDefault="00BF4321" w:rsidP="00C8493E">
      <w:pPr>
        <w:pStyle w:val="ListParagraph"/>
        <w:numPr>
          <w:ilvl w:val="1"/>
          <w:numId w:val="9"/>
        </w:numPr>
        <w:tabs>
          <w:tab w:val="left" w:pos="851"/>
          <w:tab w:val="left" w:pos="993"/>
        </w:tabs>
        <w:spacing w:after="0" w:line="240" w:lineRule="auto"/>
        <w:ind w:left="0" w:firstLine="567"/>
        <w:jc w:val="both"/>
        <w:rPr>
          <w:rFonts w:eastAsia="Arial" w:cstheme="minorHAnsi"/>
          <w:color w:val="333333"/>
          <w:sz w:val="22"/>
          <w:szCs w:val="22"/>
        </w:rPr>
      </w:pPr>
      <w:r w:rsidRPr="006C32B7">
        <w:rPr>
          <w:rFonts w:eastAsia="Arial" w:cstheme="minorHAnsi"/>
          <w:color w:val="333333"/>
          <w:sz w:val="22"/>
          <w:szCs w:val="22"/>
        </w:rPr>
        <w:t xml:space="preserve"> </w:t>
      </w:r>
      <w:r w:rsidR="00E32C8E" w:rsidRPr="006C32B7">
        <w:rPr>
          <w:rFonts w:eastAsia="Arial" w:cstheme="minorHAnsi"/>
          <w:color w:val="333333"/>
          <w:sz w:val="22"/>
          <w:szCs w:val="22"/>
        </w:rPr>
        <w:t xml:space="preserve">Šiame </w:t>
      </w:r>
      <w:r w:rsidR="00F7789D" w:rsidRPr="006C32B7">
        <w:rPr>
          <w:rFonts w:eastAsia="Arial" w:cstheme="minorHAnsi"/>
          <w:color w:val="333333"/>
          <w:sz w:val="22"/>
          <w:szCs w:val="22"/>
        </w:rPr>
        <w:t>p</w:t>
      </w:r>
      <w:r w:rsidR="00E32C8E" w:rsidRPr="006C32B7">
        <w:rPr>
          <w:rFonts w:eastAsia="Arial" w:cstheme="minorHAnsi"/>
          <w:color w:val="333333"/>
          <w:sz w:val="22"/>
          <w:szCs w:val="22"/>
        </w:rPr>
        <w:t xml:space="preserve">irkime  </w:t>
      </w:r>
      <w:r w:rsidR="007A68AD" w:rsidRPr="006C32B7">
        <w:rPr>
          <w:rFonts w:eastAsia="Arial" w:cstheme="minorHAnsi"/>
          <w:color w:val="333333"/>
          <w:sz w:val="22"/>
          <w:szCs w:val="22"/>
        </w:rPr>
        <w:t>perkančioji organizacija</w:t>
      </w:r>
      <w:r w:rsidR="00E32C8E" w:rsidRPr="006C32B7">
        <w:rPr>
          <w:rFonts w:eastAsia="Arial" w:cstheme="minorHAnsi"/>
          <w:color w:val="333333"/>
          <w:sz w:val="22"/>
          <w:szCs w:val="22"/>
        </w:rPr>
        <w:t xml:space="preserve"> nenumato skelbti pranešimo dėl savanoriško </w:t>
      </w:r>
      <w:proofErr w:type="spellStart"/>
      <w:r w:rsidR="00E32C8E" w:rsidRPr="006C32B7">
        <w:rPr>
          <w:rFonts w:eastAsia="Arial" w:cstheme="minorHAnsi"/>
          <w:color w:val="333333"/>
          <w:sz w:val="22"/>
          <w:szCs w:val="22"/>
        </w:rPr>
        <w:t>ex</w:t>
      </w:r>
      <w:proofErr w:type="spellEnd"/>
      <w:r w:rsidR="00E32C8E" w:rsidRPr="006C32B7">
        <w:rPr>
          <w:rFonts w:eastAsia="Arial" w:cstheme="minorHAnsi"/>
          <w:color w:val="333333"/>
          <w:sz w:val="22"/>
          <w:szCs w:val="22"/>
        </w:rPr>
        <w:t xml:space="preserve"> ante skaidrumo.</w:t>
      </w:r>
    </w:p>
    <w:p w14:paraId="0C6A487B" w14:textId="2017A357" w:rsidR="00E32C8E" w:rsidRPr="006C32B7" w:rsidRDefault="00E32C8E" w:rsidP="00297CEA">
      <w:pPr>
        <w:pStyle w:val="ListParagraph"/>
        <w:numPr>
          <w:ilvl w:val="1"/>
          <w:numId w:val="9"/>
        </w:numPr>
        <w:tabs>
          <w:tab w:val="left" w:pos="993"/>
        </w:tabs>
        <w:spacing w:after="0" w:line="240" w:lineRule="auto"/>
        <w:ind w:firstLine="207"/>
        <w:jc w:val="both"/>
        <w:rPr>
          <w:rFonts w:eastAsia="Arial" w:cstheme="minorHAnsi"/>
          <w:color w:val="333333"/>
          <w:sz w:val="22"/>
          <w:szCs w:val="22"/>
        </w:rPr>
      </w:pPr>
      <w:r w:rsidRPr="00F1701E">
        <w:rPr>
          <w:rFonts w:eastAsia="Arial" w:cstheme="minorHAnsi"/>
          <w:color w:val="333333"/>
          <w:sz w:val="22"/>
          <w:szCs w:val="22"/>
        </w:rPr>
        <w:t xml:space="preserve">Bendrosios </w:t>
      </w:r>
      <w:r w:rsidR="007E5F55" w:rsidRPr="00F1701E">
        <w:rPr>
          <w:rFonts w:eastAsia="Arial" w:cstheme="minorHAnsi"/>
          <w:color w:val="333333"/>
          <w:sz w:val="22"/>
          <w:szCs w:val="22"/>
        </w:rPr>
        <w:t xml:space="preserve">pirkimo </w:t>
      </w:r>
      <w:r w:rsidRPr="00F1701E">
        <w:rPr>
          <w:rFonts w:eastAsia="Arial" w:cstheme="minorHAnsi"/>
          <w:color w:val="333333"/>
          <w:sz w:val="22"/>
          <w:szCs w:val="22"/>
        </w:rPr>
        <w:t>sąlygos yra neatskiriama ši</w:t>
      </w:r>
      <w:r w:rsidR="009766CF" w:rsidRPr="00F1701E">
        <w:rPr>
          <w:rFonts w:eastAsia="Arial" w:cstheme="minorHAnsi"/>
          <w:color w:val="333333"/>
          <w:sz w:val="22"/>
          <w:szCs w:val="22"/>
        </w:rPr>
        <w:t>o</w:t>
      </w:r>
      <w:r w:rsidRPr="00F1701E">
        <w:rPr>
          <w:rFonts w:eastAsia="Arial" w:cstheme="minorHAnsi"/>
          <w:color w:val="333333"/>
          <w:sz w:val="22"/>
          <w:szCs w:val="22"/>
        </w:rPr>
        <w:t xml:space="preserve"> </w:t>
      </w:r>
      <w:r w:rsidR="00E75068" w:rsidRPr="00F1701E">
        <w:rPr>
          <w:rFonts w:eastAsia="Arial" w:cstheme="minorHAnsi"/>
          <w:color w:val="333333"/>
          <w:sz w:val="22"/>
          <w:szCs w:val="22"/>
        </w:rPr>
        <w:t>P</w:t>
      </w:r>
      <w:r w:rsidRPr="00F1701E">
        <w:rPr>
          <w:rFonts w:eastAsia="Arial" w:cstheme="minorHAnsi"/>
          <w:color w:val="333333"/>
          <w:sz w:val="22"/>
          <w:szCs w:val="22"/>
        </w:rPr>
        <w:t>irkimo sąlygų dalis.</w:t>
      </w:r>
    </w:p>
    <w:p w14:paraId="3F648E6E" w14:textId="7C895FF4" w:rsidR="006C32B7" w:rsidRPr="006C32B7" w:rsidRDefault="006C32B7" w:rsidP="006C32B7">
      <w:pPr>
        <w:pStyle w:val="ListParagraph"/>
        <w:numPr>
          <w:ilvl w:val="1"/>
          <w:numId w:val="9"/>
        </w:numPr>
        <w:ind w:firstLine="180"/>
        <w:rPr>
          <w:rFonts w:eastAsia="Arial" w:cstheme="minorHAnsi"/>
          <w:color w:val="333333"/>
          <w:sz w:val="22"/>
          <w:szCs w:val="22"/>
        </w:rPr>
      </w:pPr>
      <w:r w:rsidRPr="006C32B7">
        <w:rPr>
          <w:rFonts w:eastAsia="Arial" w:cstheme="minorHAnsi"/>
          <w:color w:val="333333"/>
          <w:sz w:val="22"/>
          <w:szCs w:val="22"/>
        </w:rPr>
        <w:t xml:space="preserve">Perkančioji organizacija vykdė rinkos konsultaciją susijusią su šiuo pirkimu. Informacija apie vykdytą rinkos konsultaciją skelbiama CPV IS Nr. 4522323  </w:t>
      </w:r>
    </w:p>
    <w:p w14:paraId="7FA27564" w14:textId="77777777" w:rsidR="00334EC5" w:rsidRPr="006C32B7" w:rsidRDefault="00334EC5" w:rsidP="00334EC5">
      <w:pPr>
        <w:pStyle w:val="ListParagraph"/>
        <w:numPr>
          <w:ilvl w:val="1"/>
          <w:numId w:val="9"/>
        </w:numPr>
        <w:spacing w:after="0" w:line="240" w:lineRule="auto"/>
        <w:ind w:firstLine="180"/>
        <w:jc w:val="both"/>
        <w:rPr>
          <w:rFonts w:eastAsia="Arial" w:cstheme="minorHAnsi"/>
          <w:color w:val="333333"/>
          <w:sz w:val="22"/>
          <w:szCs w:val="22"/>
        </w:rPr>
      </w:pPr>
      <w:r w:rsidRPr="006C32B7">
        <w:rPr>
          <w:rFonts w:eastAsia="Arial" w:cstheme="minorHAnsi"/>
          <w:color w:val="333333"/>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6C32B7">
        <w:rPr>
          <w:rFonts w:eastAsia="Arial" w:cstheme="minorHAnsi"/>
          <w:color w:val="333333"/>
          <w:sz w:val="22"/>
          <w:szCs w:val="22"/>
        </w:rPr>
        <w:t>Pagodinienę</w:t>
      </w:r>
      <w:proofErr w:type="spellEnd"/>
      <w:r w:rsidRPr="006C32B7">
        <w:rPr>
          <w:rFonts w:eastAsia="Arial" w:cstheme="minorHAnsi"/>
          <w:color w:val="333333"/>
          <w:sz w:val="22"/>
          <w:szCs w:val="22"/>
        </w:rPr>
        <w:t xml:space="preserve"> el. paštas </w:t>
      </w:r>
      <w:hyperlink r:id="rId11" w:history="1">
        <w:r w:rsidRPr="006C32B7">
          <w:rPr>
            <w:rFonts w:eastAsia="Arial" w:cstheme="minorHAnsi"/>
            <w:color w:val="333333"/>
            <w:sz w:val="22"/>
            <w:szCs w:val="22"/>
          </w:rPr>
          <w:t>ausra.pagodiniene@ktu.lt</w:t>
        </w:r>
      </w:hyperlink>
    </w:p>
    <w:p w14:paraId="45E1F821" w14:textId="77777777" w:rsidR="00334EC5" w:rsidRPr="006C32B7" w:rsidRDefault="00334EC5" w:rsidP="00334EC5">
      <w:pPr>
        <w:pStyle w:val="ListParagraph"/>
        <w:tabs>
          <w:tab w:val="left" w:pos="993"/>
        </w:tabs>
        <w:spacing w:after="0" w:line="240" w:lineRule="auto"/>
        <w:ind w:left="567"/>
        <w:jc w:val="both"/>
        <w:rPr>
          <w:rFonts w:eastAsia="Arial" w:cstheme="minorHAnsi"/>
          <w:color w:val="333333"/>
          <w:sz w:val="22"/>
          <w:szCs w:val="22"/>
        </w:rPr>
      </w:pPr>
    </w:p>
    <w:p w14:paraId="646B4942" w14:textId="77777777" w:rsidR="00B41C66" w:rsidRPr="00456AC7" w:rsidRDefault="00507DC9" w:rsidP="000F02B9">
      <w:pPr>
        <w:pStyle w:val="Heading1"/>
        <w:spacing w:line="20" w:lineRule="atLeast"/>
        <w:contextualSpacing/>
        <w:jc w:val="both"/>
      </w:pPr>
      <w:bookmarkStart w:id="7" w:name="_Ref39426332"/>
      <w:bookmarkStart w:id="8" w:name="_Ref39426338"/>
      <w:bookmarkStart w:id="9" w:name="_Toc124404946"/>
      <w:bookmarkEnd w:id="5"/>
      <w:r w:rsidRPr="00456AC7">
        <w:t xml:space="preserve">2. </w:t>
      </w:r>
      <w:r w:rsidR="00B41C66" w:rsidRPr="00456AC7">
        <w:rPr>
          <w:rFonts w:asciiTheme="minorHAnsi" w:hAnsiTheme="minorHAnsi" w:cstheme="minorHAnsi"/>
        </w:rPr>
        <w:t>Pirkimo objektas</w:t>
      </w:r>
      <w:bookmarkEnd w:id="7"/>
      <w:bookmarkEnd w:id="8"/>
      <w:bookmarkEnd w:id="9"/>
    </w:p>
    <w:p w14:paraId="54D3273F" w14:textId="691EE469" w:rsidR="00975F1C" w:rsidRPr="00975F1C" w:rsidRDefault="006C17E6" w:rsidP="00975F1C">
      <w:pPr>
        <w:pStyle w:val="HTMLPreformatted"/>
        <w:shd w:val="clear" w:color="auto" w:fill="FFFFFF"/>
        <w:wordWrap w:val="0"/>
        <w:ind w:firstLine="630"/>
        <w:rPr>
          <w:rFonts w:asciiTheme="minorHAnsi" w:eastAsia="Calibri" w:hAnsiTheme="minorHAnsi" w:cstheme="minorBidi"/>
          <w:color w:val="000000" w:themeColor="text1"/>
          <w:sz w:val="22"/>
          <w:szCs w:val="22"/>
          <w:lang w:val="lt-LT" w:eastAsia="lt-LT"/>
        </w:rPr>
      </w:pPr>
      <w:r w:rsidRPr="00975F1C">
        <w:rPr>
          <w:rFonts w:asciiTheme="minorHAnsi" w:eastAsia="Calibri" w:hAnsiTheme="minorHAnsi" w:cstheme="minorBidi"/>
          <w:color w:val="000000" w:themeColor="text1"/>
          <w:sz w:val="22"/>
          <w:szCs w:val="22"/>
          <w:lang w:val="lt-LT" w:eastAsia="lt-LT"/>
        </w:rPr>
        <w:t xml:space="preserve">2.1. </w:t>
      </w:r>
      <w:r w:rsidR="00B41C66" w:rsidRPr="00975F1C">
        <w:rPr>
          <w:rFonts w:asciiTheme="minorHAnsi" w:eastAsia="Calibri" w:hAnsiTheme="minorHAnsi" w:cstheme="minorBidi"/>
          <w:color w:val="000000" w:themeColor="text1"/>
          <w:sz w:val="22"/>
          <w:szCs w:val="22"/>
          <w:lang w:val="lt-LT" w:eastAsia="lt-LT"/>
        </w:rPr>
        <w:t xml:space="preserve">Perkančioji organizacija numato įsigyti </w:t>
      </w:r>
      <w:r w:rsidR="00606EF9" w:rsidRPr="00975F1C">
        <w:rPr>
          <w:rFonts w:asciiTheme="minorHAnsi" w:eastAsia="Calibri" w:hAnsiTheme="minorHAnsi" w:cstheme="minorBidi"/>
          <w:color w:val="000000" w:themeColor="text1"/>
          <w:sz w:val="22"/>
          <w:szCs w:val="22"/>
          <w:lang w:val="lt-LT" w:eastAsia="lt-LT"/>
        </w:rPr>
        <w:t>maitinimo organizavimo paslaugas</w:t>
      </w:r>
      <w:r w:rsidR="00A04F1C" w:rsidRPr="00975F1C">
        <w:rPr>
          <w:rFonts w:asciiTheme="minorHAnsi" w:eastAsia="Calibri" w:hAnsiTheme="minorHAnsi" w:cstheme="minorBidi"/>
          <w:color w:val="000000" w:themeColor="text1"/>
          <w:sz w:val="22"/>
          <w:szCs w:val="22"/>
          <w:lang w:val="lt-LT" w:eastAsia="lt-LT"/>
        </w:rPr>
        <w:t xml:space="preserve">. </w:t>
      </w:r>
      <w:r w:rsidR="00B41C66" w:rsidRPr="00975F1C">
        <w:rPr>
          <w:rFonts w:asciiTheme="minorHAnsi" w:eastAsia="Calibri" w:hAnsiTheme="minorHAnsi" w:cstheme="minorBidi"/>
          <w:color w:val="000000" w:themeColor="text1"/>
          <w:sz w:val="22"/>
          <w:szCs w:val="22"/>
          <w:lang w:val="lt-LT" w:eastAsia="lt-LT"/>
        </w:rPr>
        <w:t xml:space="preserve">Reikalavimai pirkimo objektui nustatyti </w:t>
      </w:r>
      <w:r w:rsidR="00704310" w:rsidRPr="00975F1C">
        <w:rPr>
          <w:rFonts w:asciiTheme="minorHAnsi" w:eastAsia="Calibri" w:hAnsiTheme="minorHAnsi" w:cstheme="minorBidi"/>
          <w:color w:val="000000" w:themeColor="text1"/>
          <w:sz w:val="22"/>
          <w:szCs w:val="22"/>
          <w:lang w:val="lt-LT" w:eastAsia="lt-LT"/>
        </w:rPr>
        <w:t>s</w:t>
      </w:r>
      <w:r w:rsidR="00444CAF" w:rsidRPr="00975F1C">
        <w:rPr>
          <w:rFonts w:asciiTheme="minorHAnsi" w:eastAsia="Calibri" w:hAnsiTheme="minorHAnsi" w:cstheme="minorBidi"/>
          <w:color w:val="000000" w:themeColor="text1"/>
          <w:sz w:val="22"/>
          <w:szCs w:val="22"/>
          <w:lang w:val="lt-LT" w:eastAsia="lt-LT"/>
        </w:rPr>
        <w:t xml:space="preserve">pecialiųjų </w:t>
      </w:r>
      <w:r w:rsidR="00CE7209" w:rsidRPr="00975F1C">
        <w:rPr>
          <w:rFonts w:asciiTheme="minorHAnsi" w:eastAsia="Calibri" w:hAnsiTheme="minorHAnsi" w:cstheme="minorBidi"/>
          <w:color w:val="000000" w:themeColor="text1"/>
          <w:sz w:val="22"/>
          <w:szCs w:val="22"/>
          <w:lang w:val="lt-LT" w:eastAsia="lt-LT"/>
        </w:rPr>
        <w:t xml:space="preserve">pirkimo </w:t>
      </w:r>
      <w:r w:rsidR="00444CAF" w:rsidRPr="00975F1C">
        <w:rPr>
          <w:rFonts w:asciiTheme="minorHAnsi" w:eastAsia="Calibri" w:hAnsiTheme="minorHAnsi" w:cstheme="minorBidi"/>
          <w:color w:val="000000" w:themeColor="text1"/>
          <w:sz w:val="22"/>
          <w:szCs w:val="22"/>
          <w:lang w:val="lt-LT" w:eastAsia="lt-LT"/>
        </w:rPr>
        <w:t xml:space="preserve">sąlygų </w:t>
      </w:r>
      <w:r w:rsidR="000013D3" w:rsidRPr="00975F1C">
        <w:rPr>
          <w:rFonts w:asciiTheme="minorHAnsi" w:eastAsia="Calibri" w:hAnsiTheme="minorHAnsi" w:cstheme="minorBidi"/>
          <w:color w:val="000000" w:themeColor="text1"/>
          <w:sz w:val="22"/>
          <w:szCs w:val="22"/>
          <w:lang w:val="lt-LT" w:eastAsia="lt-LT"/>
        </w:rPr>
        <w:t>2</w:t>
      </w:r>
      <w:r w:rsidR="00FA7D78" w:rsidRPr="00975F1C">
        <w:rPr>
          <w:rFonts w:asciiTheme="minorHAnsi" w:eastAsia="Calibri" w:hAnsiTheme="minorHAnsi" w:cstheme="minorBidi"/>
          <w:color w:val="000000" w:themeColor="text1"/>
          <w:sz w:val="22"/>
          <w:szCs w:val="22"/>
          <w:lang w:val="lt-LT" w:eastAsia="lt-LT"/>
        </w:rPr>
        <w:t xml:space="preserve"> </w:t>
      </w:r>
      <w:r w:rsidR="00444CAF" w:rsidRPr="00975F1C">
        <w:rPr>
          <w:rFonts w:asciiTheme="minorHAnsi" w:eastAsia="Calibri" w:hAnsiTheme="minorHAnsi" w:cstheme="minorBidi"/>
          <w:color w:val="000000" w:themeColor="text1"/>
          <w:sz w:val="22"/>
          <w:szCs w:val="22"/>
          <w:lang w:val="lt-LT" w:eastAsia="lt-LT"/>
        </w:rPr>
        <w:t>priede</w:t>
      </w:r>
      <w:r w:rsidR="000013D3" w:rsidRPr="00975F1C">
        <w:rPr>
          <w:rFonts w:asciiTheme="minorHAnsi" w:eastAsia="Calibri" w:hAnsiTheme="minorHAnsi" w:cstheme="minorBidi"/>
          <w:color w:val="000000" w:themeColor="text1"/>
          <w:sz w:val="22"/>
          <w:szCs w:val="22"/>
          <w:lang w:val="lt-LT" w:eastAsia="lt-LT"/>
        </w:rPr>
        <w:t xml:space="preserve"> „Techninė specifikacija“</w:t>
      </w:r>
      <w:r w:rsidR="00B41C66" w:rsidRPr="00975F1C">
        <w:rPr>
          <w:rFonts w:asciiTheme="minorHAnsi" w:eastAsia="Calibri" w:hAnsiTheme="minorHAnsi" w:cstheme="minorBidi"/>
          <w:color w:val="000000" w:themeColor="text1"/>
          <w:sz w:val="22"/>
          <w:szCs w:val="22"/>
          <w:lang w:val="lt-LT" w:eastAsia="lt-LT"/>
        </w:rPr>
        <w:t>.</w:t>
      </w:r>
      <w:r w:rsidR="00FE384C" w:rsidRPr="00975F1C">
        <w:rPr>
          <w:rFonts w:asciiTheme="minorHAnsi" w:eastAsia="Calibri" w:hAnsiTheme="minorHAnsi" w:cstheme="minorBidi"/>
          <w:color w:val="000000" w:themeColor="text1"/>
          <w:sz w:val="22"/>
          <w:szCs w:val="22"/>
          <w:lang w:val="lt-LT" w:eastAsia="lt-LT"/>
        </w:rPr>
        <w:t xml:space="preserve"> Pirkimo objektų kodai pagal Bendrąjį viešųjų pirkimų žodyną: BVPŽ kodai: </w:t>
      </w:r>
      <w:r w:rsidR="00975F1C" w:rsidRPr="00975F1C">
        <w:rPr>
          <w:rFonts w:asciiTheme="minorHAnsi" w:eastAsia="Calibri" w:hAnsiTheme="minorHAnsi" w:cstheme="minorBidi"/>
          <w:color w:val="000000" w:themeColor="text1"/>
          <w:sz w:val="22"/>
          <w:szCs w:val="22"/>
          <w:lang w:val="lt-LT" w:eastAsia="lt-LT"/>
        </w:rPr>
        <w:t>55300000-3 Restoranų ir maisto tiekimo paslaugos. Papildomi BVPŽ kodai 79952000-2 Su renginiais susijusios paslaugos</w:t>
      </w:r>
    </w:p>
    <w:p w14:paraId="0F1FD414" w14:textId="4E213A4C" w:rsidR="00954BC6" w:rsidRDefault="006C17E6" w:rsidP="00954BC6">
      <w:pPr>
        <w:pStyle w:val="Heading2"/>
        <w:spacing w:before="0"/>
        <w:ind w:firstLine="720"/>
        <w:jc w:val="both"/>
        <w:rPr>
          <w:rFonts w:asciiTheme="minorHAnsi" w:eastAsiaTheme="minorEastAsia" w:hAnsiTheme="minorHAnsi" w:cstheme="minorBidi"/>
          <w:color w:val="000000" w:themeColor="text1"/>
          <w:sz w:val="22"/>
          <w:szCs w:val="22"/>
        </w:rPr>
      </w:pPr>
      <w:r w:rsidRPr="00954BC6">
        <w:rPr>
          <w:rFonts w:asciiTheme="minorHAnsi" w:eastAsia="Calibri" w:hAnsiTheme="minorHAnsi" w:cstheme="minorBidi"/>
          <w:color w:val="000000" w:themeColor="text1"/>
          <w:sz w:val="22"/>
          <w:szCs w:val="22"/>
        </w:rPr>
        <w:t xml:space="preserve">2.2. </w:t>
      </w:r>
      <w:r w:rsidR="007E72EC" w:rsidRPr="00954BC6">
        <w:rPr>
          <w:rFonts w:asciiTheme="minorHAnsi" w:eastAsia="Calibri" w:hAnsiTheme="minorHAnsi" w:cstheme="minorBidi"/>
          <w:color w:val="000000" w:themeColor="text1"/>
          <w:sz w:val="22"/>
          <w:szCs w:val="22"/>
        </w:rPr>
        <w:t>Pirkimo objektas</w:t>
      </w:r>
      <w:r w:rsidR="00BF4321" w:rsidRPr="00954BC6">
        <w:rPr>
          <w:rFonts w:asciiTheme="minorHAnsi" w:eastAsia="Calibri" w:hAnsiTheme="minorHAnsi" w:cstheme="minorBidi"/>
          <w:color w:val="000000" w:themeColor="text1"/>
          <w:sz w:val="22"/>
          <w:szCs w:val="22"/>
        </w:rPr>
        <w:t xml:space="preserve"> ne</w:t>
      </w:r>
      <w:r w:rsidR="007E72EC" w:rsidRPr="00954BC6">
        <w:rPr>
          <w:rFonts w:asciiTheme="minorHAnsi" w:eastAsia="Calibri" w:hAnsiTheme="minorHAnsi" w:cstheme="minorBidi"/>
          <w:color w:val="000000" w:themeColor="text1"/>
          <w:sz w:val="22"/>
          <w:szCs w:val="22"/>
        </w:rPr>
        <w:t>skaidomas į dalis</w:t>
      </w:r>
      <w:r w:rsidR="00BF4321" w:rsidRPr="00954BC6">
        <w:rPr>
          <w:rFonts w:asciiTheme="minorHAnsi" w:eastAsia="Calibri" w:hAnsiTheme="minorHAnsi" w:cstheme="minorBidi"/>
          <w:color w:val="000000" w:themeColor="text1"/>
          <w:sz w:val="22"/>
          <w:szCs w:val="22"/>
        </w:rPr>
        <w:t xml:space="preserve">. Pasiūlymas turi būti teikiamas visai pirkimo dokumentų </w:t>
      </w:r>
      <w:r w:rsidR="00F1701E" w:rsidRPr="00954BC6">
        <w:rPr>
          <w:rFonts w:asciiTheme="minorHAnsi" w:eastAsia="Calibri" w:hAnsiTheme="minorHAnsi" w:cstheme="minorBidi"/>
          <w:color w:val="000000" w:themeColor="text1"/>
          <w:sz w:val="22"/>
          <w:szCs w:val="22"/>
        </w:rPr>
        <w:t>2</w:t>
      </w:r>
      <w:r w:rsidR="00BF4321" w:rsidRPr="00954BC6">
        <w:rPr>
          <w:rFonts w:asciiTheme="minorHAnsi" w:eastAsia="Calibri" w:hAnsiTheme="minorHAnsi" w:cstheme="minorBidi"/>
          <w:color w:val="000000" w:themeColor="text1"/>
          <w:sz w:val="22"/>
          <w:szCs w:val="22"/>
        </w:rPr>
        <w:t xml:space="preserve"> priede „Techninė specifikacija” nurodytai apimčiai, neskaidant jos smulkiau. Reikalavimai pirkimo objektui nurodyti pirkimo sąlygų 2 priede „Techninė specifikacija“ ir 11 priede „</w:t>
      </w:r>
      <w:r w:rsidR="00F1701E" w:rsidRPr="00954BC6">
        <w:rPr>
          <w:rFonts w:asciiTheme="minorHAnsi" w:eastAsia="Calibri" w:hAnsiTheme="minorHAnsi" w:cstheme="minorBidi"/>
          <w:color w:val="000000" w:themeColor="text1"/>
          <w:sz w:val="22"/>
          <w:szCs w:val="22"/>
        </w:rPr>
        <w:t>S</w:t>
      </w:r>
      <w:r w:rsidR="00BF4321" w:rsidRPr="00954BC6">
        <w:rPr>
          <w:rFonts w:asciiTheme="minorHAnsi" w:eastAsia="Calibri" w:hAnsiTheme="minorHAnsi" w:cstheme="minorBidi"/>
          <w:color w:val="000000" w:themeColor="text1"/>
          <w:sz w:val="22"/>
          <w:szCs w:val="22"/>
        </w:rPr>
        <w:t>utarties projektas“.</w:t>
      </w:r>
      <w:r w:rsidR="001A6385" w:rsidRPr="00954BC6">
        <w:rPr>
          <w:rFonts w:asciiTheme="minorHAnsi" w:eastAsia="Calibri" w:hAnsiTheme="minorHAnsi" w:cstheme="minorBidi"/>
          <w:color w:val="000000" w:themeColor="text1"/>
          <w:sz w:val="22"/>
          <w:szCs w:val="22"/>
        </w:rPr>
        <w:t xml:space="preserve"> </w:t>
      </w:r>
    </w:p>
    <w:p w14:paraId="026CF3F9" w14:textId="77777777" w:rsidR="00325243" w:rsidRPr="00954BC6" w:rsidRDefault="00325243" w:rsidP="00954BC6">
      <w:pPr>
        <w:pStyle w:val="NoSpacing"/>
        <w:ind w:firstLine="567"/>
        <w:contextualSpacing/>
        <w:jc w:val="both"/>
        <w:rPr>
          <w:rFonts w:cstheme="minorHAnsi"/>
          <w:color w:val="000000" w:themeColor="text1"/>
          <w:sz w:val="22"/>
          <w:szCs w:val="22"/>
        </w:rPr>
      </w:pPr>
      <w:r w:rsidRPr="00954BC6">
        <w:rPr>
          <w:rFonts w:cstheme="minorHAnsi"/>
          <w:color w:val="000000" w:themeColor="text1"/>
          <w:sz w:val="22"/>
          <w:szCs w:val="22"/>
        </w:rPr>
        <w:t>2.3.</w:t>
      </w:r>
      <w:r w:rsidR="00E53E12" w:rsidRPr="00954BC6">
        <w:rPr>
          <w:rFonts w:cstheme="minorHAnsi"/>
          <w:color w:val="000000" w:themeColor="text1"/>
          <w:sz w:val="22"/>
          <w:szCs w:val="22"/>
        </w:rPr>
        <w:t xml:space="preserve"> </w:t>
      </w:r>
      <w:r w:rsidR="00241FEF" w:rsidRPr="00954BC6">
        <w:rPr>
          <w:i/>
          <w:iCs/>
          <w:color w:val="000000" w:themeColor="text1"/>
          <w:sz w:val="22"/>
          <w:szCs w:val="22"/>
        </w:rPr>
        <w:t xml:space="preserve">Apibūdinant pirkimo objektą, techninėje specifikacijoje </w:t>
      </w:r>
      <w:r w:rsidR="00241FEF" w:rsidRPr="00954BC6">
        <w:rPr>
          <w:i/>
          <w:iCs/>
          <w:color w:val="000000" w:themeColor="text1"/>
          <w:sz w:val="22"/>
          <w:szCs w:val="22"/>
          <w:u w:val="single"/>
        </w:rPr>
        <w:t>ir kituose pirkimo dokumentuose</w:t>
      </w:r>
      <w:r w:rsidR="00241FEF" w:rsidRPr="00954BC6">
        <w:rPr>
          <w:i/>
          <w:iCs/>
          <w:color w:val="000000" w:themeColor="text1"/>
          <w:sz w:val="22"/>
          <w:szCs w:val="22"/>
        </w:rPr>
        <w:t xml:space="preserve"> galimai nurodytas konkretus modelis ar tiekimo šaltinis, konkretus procesas, būdingas konkretaus tiekėjo tiekiamoms prekėms ar teikiamoms paslaugoms, ar prekių ženklas, patentas, tipai, konkreti kilmė ar gamyba, </w:t>
      </w:r>
      <w:r w:rsidR="00241FEF" w:rsidRPr="00954BC6">
        <w:rPr>
          <w:i/>
          <w:iCs/>
          <w:color w:val="000000" w:themeColor="text1"/>
          <w:sz w:val="22"/>
          <w:szCs w:val="22"/>
          <w:u w:val="single"/>
        </w:rPr>
        <w:t>sertifikatai</w:t>
      </w:r>
      <w:r w:rsidR="00241FEF" w:rsidRPr="00954BC6">
        <w:rPr>
          <w:i/>
          <w:iCs/>
          <w:color w:val="000000" w:themeColor="text1"/>
          <w:sz w:val="22"/>
          <w:szCs w:val="22"/>
        </w:rPr>
        <w:t xml:space="preserve">, </w:t>
      </w:r>
      <w:r w:rsidR="00241FEF" w:rsidRPr="00954BC6">
        <w:rPr>
          <w:i/>
          <w:iCs/>
          <w:color w:val="000000" w:themeColor="text1"/>
          <w:sz w:val="22"/>
          <w:szCs w:val="22"/>
          <w:u w:val="single"/>
        </w:rPr>
        <w:t>protokolai</w:t>
      </w:r>
      <w:r w:rsidR="00241FEF" w:rsidRPr="00954BC6">
        <w:rPr>
          <w:i/>
          <w:iCs/>
          <w:color w:val="000000" w:themeColor="text1"/>
          <w:sz w:val="22"/>
          <w:szCs w:val="22"/>
        </w:rPr>
        <w:t xml:space="preserve"> turi būti suprantami su žodžiais „arba lygiavertis“.</w:t>
      </w:r>
      <w:r w:rsidR="00AE7624" w:rsidRPr="00954BC6">
        <w:rPr>
          <w:rFonts w:cstheme="minorHAnsi"/>
          <w:color w:val="000000" w:themeColor="text1"/>
          <w:sz w:val="22"/>
          <w:szCs w:val="22"/>
        </w:rPr>
        <w:t xml:space="preserve"> </w:t>
      </w:r>
    </w:p>
    <w:p w14:paraId="28D857BF" w14:textId="77777777" w:rsidR="007E72EC" w:rsidRPr="00CE0BF6" w:rsidRDefault="00004521" w:rsidP="00954BC6">
      <w:pPr>
        <w:pStyle w:val="ListParagraph"/>
        <w:spacing w:after="0" w:line="240" w:lineRule="auto"/>
        <w:ind w:left="0" w:firstLine="567"/>
        <w:jc w:val="both"/>
        <w:rPr>
          <w:rFonts w:cstheme="minorHAnsi"/>
          <w:color w:val="000000" w:themeColor="text1"/>
          <w:sz w:val="22"/>
          <w:szCs w:val="22"/>
        </w:rPr>
      </w:pPr>
      <w:r w:rsidRPr="00954BC6">
        <w:rPr>
          <w:rFonts w:cstheme="minorHAnsi"/>
          <w:color w:val="000000" w:themeColor="text1"/>
          <w:sz w:val="22"/>
          <w:szCs w:val="22"/>
        </w:rPr>
        <w:t>2.4. Jeigu apibūdinant pirkimo objektą techninėje specifikacijoje nurodytas standartas</w:t>
      </w:r>
      <w:r w:rsidR="00245655" w:rsidRPr="00954BC6">
        <w:rPr>
          <w:rFonts w:cstheme="minorHAnsi"/>
          <w:color w:val="000000" w:themeColor="text1"/>
          <w:sz w:val="22"/>
          <w:szCs w:val="22"/>
        </w:rPr>
        <w:t xml:space="preserve">, </w:t>
      </w:r>
      <w:r w:rsidR="00245655" w:rsidRPr="00954BC6">
        <w:rPr>
          <w:color w:val="000000" w:themeColor="text1"/>
          <w:sz w:val="22"/>
          <w:szCs w:val="22"/>
        </w:rPr>
        <w:t>techninis liudijimas ar bendrosios techninės specifikacijos</w:t>
      </w:r>
      <w:r w:rsidR="00046522" w:rsidRPr="00954BC6">
        <w:rPr>
          <w:color w:val="000000" w:themeColor="text1"/>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BC6">
        <w:rPr>
          <w:color w:val="000000" w:themeColor="text1"/>
          <w:sz w:val="22"/>
          <w:szCs w:val="22"/>
        </w:rPr>
        <w:t xml:space="preserve">, </w:t>
      </w:r>
      <w:r w:rsidR="00245655" w:rsidRPr="00954BC6">
        <w:rPr>
          <w:rFonts w:cstheme="minorHAnsi"/>
          <w:color w:val="000000" w:themeColor="text1"/>
          <w:sz w:val="22"/>
          <w:szCs w:val="22"/>
        </w:rPr>
        <w:t xml:space="preserve">turi būti laikoma, kad kiekviena tokia nuoroda yra </w:t>
      </w:r>
      <w:r w:rsidR="00245655" w:rsidRPr="00CE0BF6">
        <w:rPr>
          <w:rFonts w:cstheme="minorHAnsi"/>
          <w:color w:val="000000" w:themeColor="text1"/>
          <w:sz w:val="22"/>
          <w:szCs w:val="22"/>
        </w:rPr>
        <w:t>pateikta su žodžiais „arba lygiavertis“.</w:t>
      </w:r>
    </w:p>
    <w:p w14:paraId="0EAB0E63" w14:textId="0E40ECE8" w:rsidR="00CC52AE" w:rsidRPr="00804602" w:rsidRDefault="007E72EC" w:rsidP="00954BC6">
      <w:pPr>
        <w:pStyle w:val="ListParagraph"/>
        <w:spacing w:after="0" w:line="240" w:lineRule="auto"/>
        <w:ind w:left="0" w:firstLine="567"/>
        <w:jc w:val="both"/>
        <w:rPr>
          <w:rFonts w:cstheme="minorHAnsi"/>
          <w:color w:val="000000" w:themeColor="text1"/>
          <w:sz w:val="22"/>
          <w:szCs w:val="22"/>
        </w:rPr>
      </w:pPr>
      <w:r w:rsidRPr="00CE0BF6">
        <w:rPr>
          <w:rFonts w:cstheme="minorHAnsi"/>
          <w:color w:val="000000" w:themeColor="text1"/>
          <w:sz w:val="22"/>
          <w:szCs w:val="22"/>
        </w:rPr>
        <w:t xml:space="preserve">2.5. </w:t>
      </w:r>
      <w:r w:rsidR="00B231FC" w:rsidRPr="00CE0BF6">
        <w:rPr>
          <w:rFonts w:cstheme="minorHAnsi"/>
          <w:color w:val="000000" w:themeColor="text1"/>
          <w:sz w:val="22"/>
          <w:szCs w:val="22"/>
        </w:rPr>
        <w:t>P</w:t>
      </w:r>
      <w:r w:rsidR="00B231FC" w:rsidRPr="00CE0BF6">
        <w:rPr>
          <w:color w:val="000000" w:themeColor="text1"/>
          <w:sz w:val="22"/>
          <w:szCs w:val="22"/>
        </w:rPr>
        <w:t>asiūlyme nurodyta</w:t>
      </w:r>
      <w:r w:rsidR="00975F1C" w:rsidRPr="00CE0BF6">
        <w:rPr>
          <w:color w:val="000000" w:themeColor="text1"/>
          <w:sz w:val="22"/>
          <w:szCs w:val="22"/>
        </w:rPr>
        <w:t xml:space="preserve">s </w:t>
      </w:r>
      <w:r w:rsidR="00975F1C" w:rsidRPr="00804602">
        <w:rPr>
          <w:color w:val="000000" w:themeColor="text1"/>
          <w:sz w:val="22"/>
          <w:szCs w:val="22"/>
        </w:rPr>
        <w:t xml:space="preserve">antkainis </w:t>
      </w:r>
      <w:r w:rsidR="00B231FC" w:rsidRPr="00804602">
        <w:rPr>
          <w:color w:val="000000" w:themeColor="text1"/>
          <w:sz w:val="22"/>
          <w:szCs w:val="22"/>
        </w:rPr>
        <w:t xml:space="preserve"> negali viršyti </w:t>
      </w:r>
      <w:r w:rsidR="00804602" w:rsidRPr="00804602">
        <w:rPr>
          <w:b/>
          <w:color w:val="000000" w:themeColor="text1"/>
          <w:sz w:val="22"/>
          <w:szCs w:val="22"/>
        </w:rPr>
        <w:t>8</w:t>
      </w:r>
      <w:r w:rsidR="00975F1C" w:rsidRPr="00804602">
        <w:rPr>
          <w:b/>
          <w:color w:val="000000" w:themeColor="text1"/>
          <w:sz w:val="22"/>
          <w:szCs w:val="22"/>
        </w:rPr>
        <w:t xml:space="preserve"> proc.</w:t>
      </w:r>
      <w:r w:rsidR="00C91487" w:rsidRPr="00C91487">
        <w:rPr>
          <w:rFonts w:ascii="Times New Roman" w:hAnsi="Times New Roman" w:cs="Times New Roman"/>
          <w:sz w:val="22"/>
          <w:szCs w:val="22"/>
        </w:rPr>
        <w:t xml:space="preserve"> </w:t>
      </w:r>
      <w:r w:rsidR="00C91487" w:rsidRPr="00EC46AB">
        <w:rPr>
          <w:rFonts w:ascii="Times New Roman" w:hAnsi="Times New Roman" w:cs="Times New Roman"/>
          <w:sz w:val="22"/>
          <w:szCs w:val="22"/>
        </w:rPr>
        <w:t xml:space="preserve">Jei pasiūlymo </w:t>
      </w:r>
      <w:r w:rsidR="00C91487">
        <w:rPr>
          <w:rFonts w:ascii="Times New Roman" w:hAnsi="Times New Roman" w:cs="Times New Roman"/>
          <w:sz w:val="22"/>
          <w:szCs w:val="22"/>
        </w:rPr>
        <w:t xml:space="preserve">antkainis </w:t>
      </w:r>
      <w:r w:rsidR="00C91487" w:rsidRPr="00EC46AB">
        <w:rPr>
          <w:rFonts w:ascii="Times New Roman" w:hAnsi="Times New Roman" w:cs="Times New Roman"/>
          <w:sz w:val="22"/>
          <w:szCs w:val="22"/>
        </w:rPr>
        <w:t xml:space="preserve">viršys </w:t>
      </w:r>
      <w:r w:rsidR="00C91487">
        <w:rPr>
          <w:rFonts w:ascii="Times New Roman" w:hAnsi="Times New Roman" w:cs="Times New Roman"/>
          <w:sz w:val="22"/>
          <w:szCs w:val="22"/>
        </w:rPr>
        <w:t>numatytą dydį toks pasiūlymas nebus vertinamas ir bus atmetamas</w:t>
      </w:r>
      <w:r w:rsidR="00CC52AE" w:rsidRPr="00804602">
        <w:rPr>
          <w:rFonts w:cstheme="minorHAnsi"/>
          <w:b/>
          <w:color w:val="000000" w:themeColor="text1"/>
          <w:sz w:val="22"/>
          <w:szCs w:val="22"/>
        </w:rPr>
        <w:t>;</w:t>
      </w:r>
      <w:r w:rsidR="00CC52AE" w:rsidRPr="00804602">
        <w:rPr>
          <w:rFonts w:cstheme="minorHAnsi"/>
          <w:color w:val="000000" w:themeColor="text1"/>
          <w:sz w:val="22"/>
          <w:szCs w:val="22"/>
        </w:rPr>
        <w:t xml:space="preserve"> </w:t>
      </w:r>
    </w:p>
    <w:p w14:paraId="5353A7D5" w14:textId="77777777"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4B5A753D" w14:textId="77777777" w:rsidR="00B176FD" w:rsidRPr="00954BC6" w:rsidRDefault="00B176FD" w:rsidP="000F02B9">
      <w:pPr>
        <w:pStyle w:val="Body2"/>
        <w:numPr>
          <w:ilvl w:val="1"/>
          <w:numId w:val="16"/>
        </w:numPr>
        <w:spacing w:after="0"/>
        <w:rPr>
          <w:rFonts w:asciiTheme="minorHAnsi" w:hAnsiTheme="minorHAnsi" w:cstheme="minorHAnsi"/>
          <w:sz w:val="22"/>
          <w:szCs w:val="22"/>
          <w:lang w:val="lt-LT"/>
        </w:rPr>
      </w:pPr>
      <w:r w:rsidRPr="00954BC6">
        <w:rPr>
          <w:rFonts w:asciiTheme="minorHAnsi" w:hAnsiTheme="minorHAnsi" w:cstheme="minorHAnsi"/>
          <w:sz w:val="22"/>
          <w:szCs w:val="22"/>
          <w:lang w:val="lt-LT"/>
        </w:rPr>
        <w:t xml:space="preserve">Perkančioji organizacija nerengs susitikimo su tiekėjais dėl pirkimo </w:t>
      </w:r>
      <w:r w:rsidR="004257A5" w:rsidRPr="00954BC6">
        <w:rPr>
          <w:rFonts w:asciiTheme="minorHAnsi" w:hAnsiTheme="minorHAnsi" w:cstheme="minorHAnsi"/>
          <w:sz w:val="22"/>
          <w:szCs w:val="22"/>
          <w:lang w:val="lt-LT"/>
        </w:rPr>
        <w:t>sąlyg</w:t>
      </w:r>
      <w:r w:rsidRPr="00954BC6">
        <w:rPr>
          <w:rFonts w:asciiTheme="minorHAnsi" w:hAnsiTheme="minorHAnsi" w:cstheme="minorHAnsi"/>
          <w:sz w:val="22"/>
          <w:szCs w:val="22"/>
          <w:lang w:val="lt-LT"/>
        </w:rPr>
        <w:t>ų</w:t>
      </w:r>
      <w:r w:rsidR="00946722" w:rsidRPr="00954BC6">
        <w:rPr>
          <w:rFonts w:asciiTheme="minorHAnsi" w:hAnsiTheme="minorHAnsi" w:cstheme="minorHAnsi"/>
          <w:sz w:val="22"/>
          <w:szCs w:val="22"/>
          <w:lang w:val="lt-LT"/>
        </w:rPr>
        <w:t xml:space="preserve"> paaiškinimo</w:t>
      </w:r>
      <w:r w:rsidRPr="00954BC6">
        <w:rPr>
          <w:rFonts w:asciiTheme="minorHAnsi" w:hAnsiTheme="minorHAnsi" w:cstheme="minorHAnsi"/>
          <w:sz w:val="22"/>
          <w:szCs w:val="22"/>
          <w:lang w:val="lt-LT"/>
        </w:rPr>
        <w:t>.</w:t>
      </w:r>
    </w:p>
    <w:p w14:paraId="68507D59" w14:textId="77777777" w:rsidR="00BE0587" w:rsidRPr="00954BC6" w:rsidRDefault="000013D3" w:rsidP="00BE0587">
      <w:pPr>
        <w:pStyle w:val="ListParagraph"/>
        <w:spacing w:after="0" w:line="240" w:lineRule="auto"/>
        <w:ind w:left="567"/>
        <w:jc w:val="both"/>
        <w:rPr>
          <w:rFonts w:eastAsiaTheme="minorHAnsi" w:cstheme="minorHAnsi"/>
          <w:i/>
          <w:iCs/>
          <w:color w:val="FF0000"/>
          <w:sz w:val="22"/>
          <w:szCs w:val="22"/>
          <w:lang w:eastAsia="en-US"/>
        </w:rPr>
      </w:pPr>
      <w:r w:rsidRPr="00954BC6">
        <w:rPr>
          <w:rFonts w:eastAsiaTheme="minorHAnsi" w:cstheme="minorHAnsi"/>
          <w:sz w:val="22"/>
          <w:szCs w:val="22"/>
          <w:lang w:eastAsia="en-US"/>
        </w:rPr>
        <w:t xml:space="preserve">3.2. </w:t>
      </w:r>
      <w:r w:rsidR="00BE0587" w:rsidRPr="00954BC6">
        <w:rPr>
          <w:rFonts w:eastAsiaTheme="minorHAnsi" w:cstheme="minorHAnsi"/>
          <w:sz w:val="22"/>
          <w:szCs w:val="22"/>
          <w:lang w:eastAsia="en-US"/>
        </w:rPr>
        <w:t>P</w:t>
      </w:r>
      <w:r w:rsidR="00BE0587" w:rsidRPr="00954BC6">
        <w:rPr>
          <w:rFonts w:cstheme="minorHAnsi"/>
          <w:sz w:val="22"/>
          <w:szCs w:val="22"/>
        </w:rPr>
        <w:t>erkančioji organizacija nerengs pirkimo objekto apžiūros.</w:t>
      </w:r>
      <w:r w:rsidRPr="00954BC6">
        <w:rPr>
          <w:rFonts w:cstheme="minorHAnsi"/>
          <w:sz w:val="22"/>
          <w:szCs w:val="22"/>
        </w:rPr>
        <w:t xml:space="preserve"> </w:t>
      </w:r>
    </w:p>
    <w:p w14:paraId="72E5B784" w14:textId="77777777"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lastRenderedPageBreak/>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71BE2A47" w14:textId="77777777" w:rsidR="002C5249" w:rsidRPr="00954BC6" w:rsidRDefault="009D2F13" w:rsidP="127DD6E8">
      <w:pPr>
        <w:pStyle w:val="ListParagraph"/>
        <w:spacing w:after="120" w:line="20" w:lineRule="atLeast"/>
        <w:ind w:left="0" w:firstLine="567"/>
        <w:jc w:val="both"/>
        <w:rPr>
          <w:sz w:val="22"/>
          <w:szCs w:val="22"/>
        </w:rPr>
      </w:pPr>
      <w:r w:rsidRPr="127DD6E8">
        <w:t>4</w:t>
      </w:r>
      <w:r w:rsidRPr="00954BC6">
        <w:rPr>
          <w:sz w:val="22"/>
          <w:szCs w:val="22"/>
        </w:rPr>
        <w:t xml:space="preserve">.1. </w:t>
      </w:r>
      <w:r w:rsidR="002C5249" w:rsidRPr="00954BC6">
        <w:rPr>
          <w:sz w:val="22"/>
          <w:szCs w:val="22"/>
        </w:rPr>
        <w:t>Reikalavimai dėl tiekėjo ir</w:t>
      </w:r>
      <w:bookmarkStart w:id="18" w:name="_Hlk41039660"/>
      <w:r w:rsidR="00942379" w:rsidRPr="00954BC6">
        <w:rPr>
          <w:sz w:val="22"/>
          <w:szCs w:val="22"/>
        </w:rPr>
        <w:t xml:space="preserve"> </w:t>
      </w:r>
      <w:r w:rsidR="002C5249" w:rsidRPr="00954BC6">
        <w:rPr>
          <w:sz w:val="22"/>
          <w:szCs w:val="22"/>
        </w:rPr>
        <w:t>subtiekėjų</w:t>
      </w:r>
      <w:r w:rsidR="00942379" w:rsidRPr="00954BC6">
        <w:rPr>
          <w:sz w:val="22"/>
          <w:szCs w:val="22"/>
        </w:rPr>
        <w:t xml:space="preserve"> (jei taikoma)</w:t>
      </w:r>
      <w:r w:rsidR="002C5249" w:rsidRPr="00954BC6">
        <w:rPr>
          <w:sz w:val="22"/>
          <w:szCs w:val="22"/>
        </w:rPr>
        <w:t xml:space="preserve"> </w:t>
      </w:r>
      <w:bookmarkEnd w:id="18"/>
      <w:r w:rsidR="002C5249" w:rsidRPr="00954BC6">
        <w:rPr>
          <w:sz w:val="22"/>
          <w:szCs w:val="22"/>
        </w:rPr>
        <w:t xml:space="preserve">pašalinimo pagrindų nebuvimo bei jų nebuvimą patvirtinantys dokumentai nurodyti </w:t>
      </w:r>
      <w:r w:rsidR="00513D2A" w:rsidRPr="00954BC6">
        <w:rPr>
          <w:rFonts w:eastAsia="Calibri"/>
          <w:sz w:val="22"/>
          <w:szCs w:val="22"/>
        </w:rPr>
        <w:t>P</w:t>
      </w:r>
      <w:r w:rsidR="00551FA7" w:rsidRPr="00954BC6">
        <w:rPr>
          <w:rFonts w:eastAsia="Calibri"/>
          <w:sz w:val="22"/>
          <w:szCs w:val="22"/>
        </w:rPr>
        <w:t xml:space="preserve">irkimo </w:t>
      </w:r>
      <w:r w:rsidR="006773B6" w:rsidRPr="00954BC6">
        <w:rPr>
          <w:rFonts w:eastAsia="Calibri"/>
          <w:sz w:val="22"/>
          <w:szCs w:val="22"/>
        </w:rPr>
        <w:t xml:space="preserve">sąlygų </w:t>
      </w:r>
      <w:r w:rsidR="008C1813" w:rsidRPr="00954BC6">
        <w:rPr>
          <w:sz w:val="22"/>
          <w:szCs w:val="22"/>
        </w:rPr>
        <w:t>3</w:t>
      </w:r>
      <w:r w:rsidR="00984B02" w:rsidRPr="00954BC6">
        <w:rPr>
          <w:sz w:val="22"/>
          <w:szCs w:val="22"/>
        </w:rPr>
        <w:t xml:space="preserve"> </w:t>
      </w:r>
      <w:r w:rsidR="006773B6" w:rsidRPr="00954BC6">
        <w:rPr>
          <w:rFonts w:eastAsia="Calibri"/>
          <w:sz w:val="22"/>
          <w:szCs w:val="22"/>
        </w:rPr>
        <w:t>priede</w:t>
      </w:r>
      <w:r w:rsidR="008C1813" w:rsidRPr="00954BC6">
        <w:rPr>
          <w:rFonts w:eastAsia="Calibri"/>
          <w:sz w:val="22"/>
          <w:szCs w:val="22"/>
        </w:rPr>
        <w:t xml:space="preserve"> „Tiekėjų pašalinimo pagrindai“</w:t>
      </w:r>
      <w:r w:rsidR="002C5249" w:rsidRPr="00954BC6">
        <w:rPr>
          <w:sz w:val="22"/>
          <w:szCs w:val="22"/>
        </w:rPr>
        <w:t xml:space="preserve">. </w:t>
      </w:r>
    </w:p>
    <w:p w14:paraId="2768D237" w14:textId="61269929" w:rsidR="007B6F6D" w:rsidRPr="00954BC6" w:rsidRDefault="00A6625B"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954BC6">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513D2A" w:rsidRPr="00954BC6">
        <w:rPr>
          <w:rFonts w:cstheme="minorHAnsi"/>
          <w:sz w:val="22"/>
          <w:szCs w:val="22"/>
        </w:rPr>
        <w:t>P</w:t>
      </w:r>
      <w:r w:rsidR="00551FA7" w:rsidRPr="00954BC6">
        <w:rPr>
          <w:rFonts w:cstheme="minorHAnsi"/>
          <w:sz w:val="22"/>
          <w:szCs w:val="22"/>
        </w:rPr>
        <w:t xml:space="preserve">irkimo </w:t>
      </w:r>
      <w:r w:rsidRPr="00954BC6">
        <w:rPr>
          <w:rFonts w:cstheme="minorHAnsi"/>
          <w:sz w:val="22"/>
          <w:szCs w:val="22"/>
        </w:rPr>
        <w:t xml:space="preserve">sąlygų </w:t>
      </w:r>
      <w:r w:rsidR="008C1813" w:rsidRPr="00954BC6">
        <w:rPr>
          <w:rFonts w:cstheme="minorHAnsi"/>
          <w:sz w:val="22"/>
          <w:szCs w:val="22"/>
        </w:rPr>
        <w:t>4</w:t>
      </w:r>
      <w:r w:rsidRPr="00954BC6">
        <w:rPr>
          <w:rFonts w:cstheme="minorHAnsi"/>
          <w:sz w:val="22"/>
          <w:szCs w:val="22"/>
        </w:rPr>
        <w:t xml:space="preserve"> priede</w:t>
      </w:r>
      <w:r w:rsidR="008C1813" w:rsidRPr="00954BC6">
        <w:rPr>
          <w:rFonts w:cstheme="minorHAnsi"/>
          <w:sz w:val="22"/>
          <w:szCs w:val="22"/>
        </w:rPr>
        <w:t xml:space="preserve"> „Tiekėjų kvalifikacijos reikalavimai ir reikalaujami kokybės bei aplinkos apsaugos vadybos sistemų standartai“</w:t>
      </w:r>
      <w:r w:rsidRPr="00954BC6">
        <w:rPr>
          <w:rFonts w:cstheme="minorHAnsi"/>
          <w:sz w:val="22"/>
          <w:szCs w:val="22"/>
        </w:rPr>
        <w:t xml:space="preserve">. </w:t>
      </w:r>
      <w:r w:rsidR="00ED14FE">
        <w:rPr>
          <w:rFonts w:cstheme="minorHAnsi"/>
          <w:sz w:val="22"/>
          <w:szCs w:val="22"/>
        </w:rPr>
        <w:t>(</w:t>
      </w:r>
      <w:r w:rsidR="00ED14FE" w:rsidRPr="00ED14FE">
        <w:rPr>
          <w:rFonts w:cstheme="minorHAnsi"/>
          <w:i/>
          <w:sz w:val="22"/>
          <w:szCs w:val="22"/>
        </w:rPr>
        <w:t>šio pirkimo atveju netaikomi</w:t>
      </w:r>
      <w:r w:rsidR="00ED14FE">
        <w:rPr>
          <w:rFonts w:cstheme="minorHAnsi"/>
          <w:sz w:val="22"/>
          <w:szCs w:val="22"/>
        </w:rPr>
        <w:t>)</w:t>
      </w:r>
    </w:p>
    <w:p w14:paraId="7B555B86" w14:textId="777777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14A511D4" w14:textId="77777777" w:rsidR="004436B4" w:rsidRDefault="004436B4" w:rsidP="007872CB">
      <w:pPr>
        <w:spacing w:after="0" w:line="240" w:lineRule="auto"/>
        <w:ind w:firstLine="567"/>
        <w:jc w:val="both"/>
        <w:rPr>
          <w:rFonts w:cstheme="minorHAnsi"/>
          <w:color w:val="FF0000"/>
        </w:rPr>
      </w:pPr>
    </w:p>
    <w:p w14:paraId="1BA9A618" w14:textId="77777777" w:rsidR="00C12DCC" w:rsidRPr="00A244D4" w:rsidRDefault="004455A1" w:rsidP="00C12DCC">
      <w:pPr>
        <w:spacing w:after="0"/>
        <w:ind w:firstLine="562"/>
        <w:jc w:val="both"/>
        <w:rPr>
          <w:strike/>
        </w:rPr>
      </w:pPr>
      <w:r w:rsidRPr="004455A1">
        <w:t xml:space="preserve">5.1. Pirkimui </w:t>
      </w:r>
      <w:r w:rsidR="00A244D4">
        <w:t>ne</w:t>
      </w:r>
      <w:r w:rsidRPr="004455A1">
        <w:t xml:space="preserve">taikomos Reglamento nuostatos. </w:t>
      </w:r>
    </w:p>
    <w:p w14:paraId="5655A369" w14:textId="77777777" w:rsidR="00380A8C" w:rsidRPr="00C374CC" w:rsidRDefault="00C374CC" w:rsidP="00E60C9B">
      <w:pPr>
        <w:spacing w:after="0"/>
        <w:ind w:firstLine="562"/>
        <w:rPr>
          <w:i/>
        </w:rPr>
      </w:pPr>
      <w:r>
        <w:t>5.</w:t>
      </w:r>
      <w:r w:rsidR="00BF4321">
        <w:t>2</w:t>
      </w:r>
      <w:r>
        <w:t xml:space="preserve">. Perkančioji organizacija netaiko </w:t>
      </w:r>
      <w:r w:rsidR="00E60C9B">
        <w:t xml:space="preserve">kitokių </w:t>
      </w:r>
      <w:r>
        <w:t>nuostatų, susijusių su nacionaliniu saugumu.</w:t>
      </w:r>
      <w:r w:rsidRPr="00C374CC">
        <w:rPr>
          <w:i/>
        </w:rPr>
        <w:t> </w:t>
      </w:r>
    </w:p>
    <w:p w14:paraId="2E6AD1EE" w14:textId="77777777"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65FF21F" w14:textId="77777777" w:rsidR="006B0187" w:rsidRPr="00240B2A" w:rsidRDefault="006B0187" w:rsidP="006B0187">
      <w:pPr>
        <w:pStyle w:val="ListParagraph"/>
        <w:numPr>
          <w:ilvl w:val="1"/>
          <w:numId w:val="11"/>
        </w:numPr>
        <w:spacing w:after="0" w:line="240" w:lineRule="auto"/>
        <w:ind w:left="0" w:firstLine="710"/>
        <w:jc w:val="both"/>
        <w:rPr>
          <w:u w:val="single"/>
        </w:rPr>
      </w:pPr>
      <w:r w:rsidRPr="00240B2A">
        <w:t>Tiekėjo pasiūlymą sudaro CVP IS pateikiamų ir žemiau nurodytų dokumentų visuma:</w:t>
      </w:r>
    </w:p>
    <w:p w14:paraId="19D858C5" w14:textId="77777777" w:rsidR="006B0187" w:rsidRPr="007B7589" w:rsidRDefault="006B0187" w:rsidP="006B0187">
      <w:pPr>
        <w:pStyle w:val="ListParagraph"/>
        <w:numPr>
          <w:ilvl w:val="2"/>
          <w:numId w:val="11"/>
        </w:numPr>
        <w:spacing w:after="0" w:line="240" w:lineRule="auto"/>
        <w:ind w:left="0" w:firstLine="709"/>
        <w:jc w:val="both"/>
        <w:rPr>
          <w:u w:val="single"/>
        </w:rPr>
      </w:pPr>
      <w:r>
        <w:t>t</w:t>
      </w:r>
      <w:r w:rsidRPr="001D41A8">
        <w:t xml:space="preserve">iekėjo pasirašytas pasiūlymas, parengtas pagal Pirkimo sąlygų </w:t>
      </w:r>
      <w:r w:rsidRPr="001D41A8">
        <w:rPr>
          <w:rFonts w:cstheme="minorHAnsi"/>
          <w:shd w:val="clear" w:color="auto" w:fill="FFFFFF"/>
        </w:rPr>
        <w:t xml:space="preserve">6 </w:t>
      </w:r>
      <w:r w:rsidRPr="001D41A8">
        <w:rPr>
          <w:rFonts w:eastAsiaTheme="minorHAnsi" w:cstheme="minorHAnsi"/>
          <w:bCs/>
          <w:iCs/>
        </w:rPr>
        <w:t xml:space="preserve">priede „Pasiūlymo forma“ </w:t>
      </w:r>
      <w:r w:rsidRPr="001D41A8">
        <w:t>pateiktą pasiūlymo formą.</w:t>
      </w:r>
    </w:p>
    <w:p w14:paraId="1BD23850" w14:textId="77777777" w:rsidR="006B0187" w:rsidRPr="00BB1FB5" w:rsidRDefault="006B0187" w:rsidP="006B0187">
      <w:pPr>
        <w:pStyle w:val="ListParagraph"/>
        <w:numPr>
          <w:ilvl w:val="2"/>
          <w:numId w:val="11"/>
        </w:numPr>
        <w:spacing w:after="0" w:line="240" w:lineRule="auto"/>
        <w:ind w:left="0" w:firstLine="709"/>
        <w:jc w:val="both"/>
        <w:rPr>
          <w:u w:val="single"/>
        </w:rPr>
      </w:pPr>
      <w:r>
        <w:t>užpildytas EBVPD (pirkimo sąlygų 5 priedas). Pasirašydamas pasiūlymą, tiekėjas patvirtina EBVPD tikrumą;</w:t>
      </w:r>
    </w:p>
    <w:p w14:paraId="6AC7181F" w14:textId="77777777" w:rsidR="006B0187" w:rsidRPr="00863AD3" w:rsidRDefault="006B0187" w:rsidP="006B0187">
      <w:pPr>
        <w:pStyle w:val="ListParagraph"/>
        <w:numPr>
          <w:ilvl w:val="2"/>
          <w:numId w:val="11"/>
        </w:numPr>
        <w:spacing w:after="0" w:line="240" w:lineRule="auto"/>
        <w:ind w:left="0" w:firstLine="709"/>
        <w:jc w:val="both"/>
        <w:rPr>
          <w:u w:val="single"/>
        </w:rPr>
      </w:pPr>
      <w:r>
        <w:t xml:space="preserve">jungtinės veiklos sutarties kopija (jeigu pirkime dalyvauja ūkio subjektų grupė jungtinės veiklos sutarties pagrindu); </w:t>
      </w:r>
    </w:p>
    <w:p w14:paraId="72F54CE7" w14:textId="77777777" w:rsidR="006B0187" w:rsidRPr="00417885" w:rsidRDefault="006B0187" w:rsidP="006B0187">
      <w:pPr>
        <w:pStyle w:val="ListParagraph"/>
        <w:numPr>
          <w:ilvl w:val="2"/>
          <w:numId w:val="11"/>
        </w:numPr>
        <w:spacing w:after="0" w:line="240" w:lineRule="auto"/>
        <w:ind w:left="0" w:firstLine="709"/>
        <w:jc w:val="both"/>
        <w:rPr>
          <w:u w:val="single"/>
        </w:rPr>
      </w:pPr>
      <w:r>
        <w:t>dokumentas, patvirtinantis, kad asmuo, kuris pasirašė pasiūlymą (jei jis ne tiekėjo vadovas), turėjo teisę jį pasirašyti;</w:t>
      </w:r>
    </w:p>
    <w:p w14:paraId="47942CA2" w14:textId="77777777" w:rsidR="006B0187" w:rsidRPr="00ED7FC4" w:rsidRDefault="006B0187" w:rsidP="006B0187">
      <w:pPr>
        <w:pStyle w:val="ListParagraph"/>
        <w:numPr>
          <w:ilvl w:val="2"/>
          <w:numId w:val="11"/>
        </w:numPr>
        <w:spacing w:after="0" w:line="240" w:lineRule="auto"/>
        <w:ind w:left="0" w:firstLine="709"/>
        <w:jc w:val="both"/>
        <w:rPr>
          <w:u w:val="single"/>
        </w:rPr>
      </w:pPr>
      <w:r>
        <w:t>jei tiekėjas pasitelkia ūkio subjektus, kurių pajėgumais remiasi, - įrodymai, kad šie ištekliai bus prieinami per visą sutartinių įsipareigojimų vykdymo laikotarpį;</w:t>
      </w:r>
    </w:p>
    <w:p w14:paraId="1A81204A" w14:textId="77777777" w:rsidR="006B0187" w:rsidRPr="00351D2F" w:rsidRDefault="006B0187" w:rsidP="006B0187">
      <w:pPr>
        <w:pStyle w:val="ListParagraph"/>
        <w:numPr>
          <w:ilvl w:val="2"/>
          <w:numId w:val="11"/>
        </w:numPr>
        <w:spacing w:after="0" w:line="240" w:lineRule="auto"/>
        <w:ind w:left="0" w:firstLine="709"/>
        <w:jc w:val="both"/>
        <w:rPr>
          <w:u w:val="single"/>
        </w:rPr>
      </w:pPr>
      <w:r>
        <w:t>jei tiekėjas pasitelkia subtiekėjus, subtiekėjo deklaracija ar kitas dokumentas, patvirtinantis jo sutikimą būti subtiekėju pirkime;</w:t>
      </w:r>
    </w:p>
    <w:p w14:paraId="66C07DC3" w14:textId="7A68B729" w:rsidR="006B0187" w:rsidRPr="00FD32DC" w:rsidRDefault="006B0187" w:rsidP="006B0187">
      <w:pPr>
        <w:pStyle w:val="ListParagraph"/>
        <w:numPr>
          <w:ilvl w:val="2"/>
          <w:numId w:val="11"/>
        </w:numPr>
        <w:spacing w:after="0" w:line="240" w:lineRule="auto"/>
        <w:ind w:left="0" w:firstLine="709"/>
        <w:jc w:val="both"/>
        <w:rPr>
          <w:u w:val="single"/>
        </w:rPr>
      </w:pPr>
      <w:r>
        <w:t>techninė specifikacija, užpildyta pagal pirkimo sąlygų 2 priedą</w:t>
      </w:r>
      <w:r w:rsidR="00ED14FE">
        <w:t xml:space="preserve"> (</w:t>
      </w:r>
      <w:r w:rsidR="00ED14FE" w:rsidRPr="00ED14FE">
        <w:rPr>
          <w:rFonts w:cstheme="minorHAnsi"/>
          <w:i/>
          <w:sz w:val="22"/>
          <w:szCs w:val="22"/>
        </w:rPr>
        <w:t>šio pirkimo atveju netaikom</w:t>
      </w:r>
      <w:r w:rsidR="00ED14FE">
        <w:rPr>
          <w:rFonts w:cstheme="minorHAnsi"/>
          <w:i/>
          <w:sz w:val="22"/>
          <w:szCs w:val="22"/>
        </w:rPr>
        <w:t>a</w:t>
      </w:r>
      <w:r w:rsidR="00ED14FE">
        <w:t>)</w:t>
      </w:r>
      <w:r>
        <w:t>;</w:t>
      </w:r>
    </w:p>
    <w:p w14:paraId="6B30D784" w14:textId="77777777" w:rsidR="00FD03FA" w:rsidRPr="003A20A1" w:rsidRDefault="00BD41D7" w:rsidP="00297CEA">
      <w:pPr>
        <w:pStyle w:val="ListParagraph"/>
        <w:numPr>
          <w:ilvl w:val="1"/>
          <w:numId w:val="11"/>
        </w:numPr>
        <w:spacing w:after="0" w:line="240" w:lineRule="auto"/>
        <w:ind w:left="0" w:firstLine="710"/>
        <w:jc w:val="both"/>
        <w:rPr>
          <w:sz w:val="22"/>
          <w:szCs w:val="22"/>
          <w:u w:val="single"/>
        </w:rPr>
      </w:pPr>
      <w:r w:rsidRPr="003A20A1">
        <w:rPr>
          <w:rFonts w:eastAsia="Calibri"/>
          <w:sz w:val="22"/>
          <w:szCs w:val="22"/>
        </w:rPr>
        <w:t>P</w:t>
      </w:r>
      <w:r w:rsidR="00FD03FA" w:rsidRPr="003A20A1">
        <w:rPr>
          <w:rFonts w:eastAsia="Calibri"/>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3A20A1">
        <w:rPr>
          <w:sz w:val="22"/>
          <w:szCs w:val="22"/>
        </w:rPr>
        <w:t>Perkančiajai organizacijai kilus abejonių dėl dokumentų tikrumo, ji turi teisę reikalauti pateikti dokumentų originalus.</w:t>
      </w:r>
      <w:r w:rsidR="00FD03FA" w:rsidRPr="003A20A1">
        <w:rPr>
          <w:rFonts w:eastAsia="Calibri"/>
          <w:sz w:val="22"/>
          <w:szCs w:val="22"/>
        </w:rPr>
        <w:t xml:space="preserve"> Gali būti:</w:t>
      </w:r>
    </w:p>
    <w:p w14:paraId="4BC8C9E7"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u w:val="single"/>
        </w:rPr>
      </w:pPr>
      <w:r w:rsidRPr="003A20A1">
        <w:rPr>
          <w:rFonts w:eastAsia="Calibri" w:cstheme="minorHAnsi"/>
          <w:bCs/>
          <w:iCs/>
          <w:sz w:val="22"/>
          <w:szCs w:val="22"/>
        </w:rPr>
        <w:t>pateikiami kvalifikuotu elektroniniu parašu pasirašyti elektroninėmis priemonėmis suformuoti dokumentai;</w:t>
      </w:r>
    </w:p>
    <w:p w14:paraId="70F692EF"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rPr>
      </w:pPr>
      <w:r w:rsidRPr="003A20A1">
        <w:rPr>
          <w:rFonts w:eastAsia="Calibri" w:cstheme="minorHAnsi"/>
          <w:bCs/>
          <w:iCs/>
          <w:sz w:val="22"/>
          <w:szCs w:val="22"/>
        </w:rPr>
        <w:t>skaitmeninės dokumentų kopijos (</w:t>
      </w:r>
      <w:r w:rsidRPr="003A20A1">
        <w:rPr>
          <w:rFonts w:eastAsia="Calibri" w:cstheme="minorHAnsi"/>
          <w:iCs/>
          <w:sz w:val="22"/>
          <w:szCs w:val="22"/>
        </w:rPr>
        <w:t>fiziniu parašu tvirtinami dokumentai turi būti pateikiami pasirašyti ir nuskenuoti)</w:t>
      </w:r>
      <w:r w:rsidRPr="003A20A1">
        <w:rPr>
          <w:rFonts w:eastAsia="Calibri" w:cstheme="minorHAnsi"/>
          <w:bCs/>
          <w:iCs/>
          <w:sz w:val="22"/>
          <w:szCs w:val="22"/>
        </w:rPr>
        <w:t>.</w:t>
      </w:r>
    </w:p>
    <w:p w14:paraId="3E6FC9DE" w14:textId="77777777" w:rsidR="0096678C" w:rsidRPr="00954BC6" w:rsidRDefault="0048587E" w:rsidP="00F1570A">
      <w:pPr>
        <w:pStyle w:val="ListParagraph"/>
        <w:numPr>
          <w:ilvl w:val="1"/>
          <w:numId w:val="11"/>
        </w:numPr>
        <w:spacing w:after="0" w:line="240" w:lineRule="auto"/>
        <w:ind w:left="0" w:firstLine="709"/>
        <w:jc w:val="both"/>
        <w:rPr>
          <w:sz w:val="22"/>
          <w:szCs w:val="22"/>
        </w:rPr>
      </w:pPr>
      <w:r w:rsidRPr="003A20A1">
        <w:rPr>
          <w:sz w:val="22"/>
          <w:szCs w:val="22"/>
        </w:rPr>
        <w:t>pasiūlymas turi būti parengtas</w:t>
      </w:r>
      <w:r w:rsidR="00EE44B0" w:rsidRPr="003A20A1">
        <w:rPr>
          <w:sz w:val="22"/>
          <w:szCs w:val="22"/>
        </w:rPr>
        <w:t xml:space="preserve">, </w:t>
      </w:r>
      <w:r w:rsidR="00EE44B0" w:rsidRPr="003A20A1">
        <w:rPr>
          <w:rFonts w:eastAsia="Arial"/>
          <w:sz w:val="22"/>
          <w:szCs w:val="22"/>
        </w:rPr>
        <w:t xml:space="preserve">susirašinėjimas tarp tiekėjo ir </w:t>
      </w:r>
      <w:r w:rsidR="00EE44B0" w:rsidRPr="003A20A1">
        <w:rPr>
          <w:sz w:val="22"/>
          <w:szCs w:val="22"/>
        </w:rPr>
        <w:t xml:space="preserve">perkančiosios organizacijos </w:t>
      </w:r>
      <w:r w:rsidR="00EE44B0" w:rsidRPr="003A20A1">
        <w:rPr>
          <w:rFonts w:eastAsia="Arial"/>
          <w:sz w:val="22"/>
          <w:szCs w:val="22"/>
        </w:rPr>
        <w:t>vykdomas</w:t>
      </w:r>
      <w:r w:rsidRPr="003A20A1">
        <w:rPr>
          <w:sz w:val="22"/>
          <w:szCs w:val="22"/>
        </w:rPr>
        <w:t xml:space="preserve"> </w:t>
      </w:r>
      <w:r w:rsidR="000F02B9" w:rsidRPr="003A20A1">
        <w:rPr>
          <w:sz w:val="22"/>
          <w:szCs w:val="22"/>
        </w:rPr>
        <w:t xml:space="preserve"> </w:t>
      </w:r>
      <w:r w:rsidRPr="003A20A1">
        <w:rPr>
          <w:sz w:val="22"/>
          <w:szCs w:val="22"/>
        </w:rPr>
        <w:t>lietuvių kalba</w:t>
      </w:r>
      <w:r w:rsidR="00D17972" w:rsidRPr="003A20A1">
        <w:rPr>
          <w:color w:val="7030A0"/>
          <w:sz w:val="22"/>
          <w:szCs w:val="22"/>
        </w:rPr>
        <w:t>.</w:t>
      </w:r>
      <w:r w:rsidRPr="003A20A1">
        <w:rPr>
          <w:color w:val="7030A0"/>
          <w:sz w:val="22"/>
          <w:szCs w:val="22"/>
        </w:rPr>
        <w:t xml:space="preserve"> </w:t>
      </w:r>
      <w:r w:rsidR="00FE3494" w:rsidRPr="003A20A1">
        <w:rPr>
          <w:sz w:val="22"/>
          <w:szCs w:val="22"/>
        </w:rPr>
        <w:t>Dokumentai</w:t>
      </w:r>
      <w:r w:rsidR="00FE3494" w:rsidRPr="00954BC6">
        <w:rPr>
          <w:sz w:val="22"/>
          <w:szCs w:val="22"/>
        </w:rPr>
        <w:t>, įrodantys pasiūlymo atitikimą Pirkimo sąlygose nurodytiems reikalavimams, turi būti teikiami lietuvių arba anglų kalba.</w:t>
      </w:r>
      <w:r w:rsidR="00FE3494" w:rsidRPr="00954BC6">
        <w:rPr>
          <w:color w:val="7030A0"/>
          <w:sz w:val="22"/>
          <w:szCs w:val="22"/>
        </w:rPr>
        <w:t xml:space="preserve"> </w:t>
      </w:r>
      <w:r w:rsidR="00F17A1F" w:rsidRPr="00954BC6">
        <w:rPr>
          <w:rFonts w:eastAsia="Arial"/>
          <w:sz w:val="22"/>
          <w:szCs w:val="22"/>
        </w:rPr>
        <w:t>Jei kurie nors su pasiūlymu teikiami dokumentai parengti ne</w:t>
      </w:r>
      <w:r w:rsidR="001427AB" w:rsidRPr="00954BC6">
        <w:rPr>
          <w:rFonts w:eastAsia="Arial"/>
          <w:sz w:val="22"/>
          <w:szCs w:val="22"/>
        </w:rPr>
        <w:t xml:space="preserve"> ta kalba, kuria</w:t>
      </w:r>
      <w:r w:rsidR="00F17A1F" w:rsidRPr="00954BC6">
        <w:rPr>
          <w:rFonts w:eastAsia="Arial"/>
          <w:sz w:val="22"/>
          <w:szCs w:val="22"/>
        </w:rPr>
        <w:t xml:space="preserve"> </w:t>
      </w:r>
      <w:r w:rsidR="0BCA4ED4" w:rsidRPr="00954BC6">
        <w:rPr>
          <w:rFonts w:eastAsia="Arial"/>
          <w:sz w:val="22"/>
          <w:szCs w:val="22"/>
        </w:rPr>
        <w:t>reikalaujama</w:t>
      </w:r>
      <w:r w:rsidR="001A6607" w:rsidRPr="00954BC6">
        <w:rPr>
          <w:rFonts w:eastAsia="Arial"/>
          <w:sz w:val="22"/>
          <w:szCs w:val="22"/>
        </w:rPr>
        <w:t xml:space="preserve"> arba perkančiajai organizacijai paprašius, tiekėjas turės pateikti</w:t>
      </w:r>
      <w:r w:rsidR="003F1D78" w:rsidRPr="00954BC6">
        <w:rPr>
          <w:rFonts w:eastAsia="Arial"/>
          <w:sz w:val="22"/>
          <w:szCs w:val="22"/>
        </w:rPr>
        <w:t xml:space="preserve"> tiksl</w:t>
      </w:r>
      <w:r w:rsidR="001A6607" w:rsidRPr="00954BC6">
        <w:rPr>
          <w:rFonts w:eastAsia="Arial"/>
          <w:sz w:val="22"/>
          <w:szCs w:val="22"/>
        </w:rPr>
        <w:t>ų</w:t>
      </w:r>
      <w:r w:rsidR="003F1D78" w:rsidRPr="00954BC6">
        <w:rPr>
          <w:rFonts w:eastAsia="Arial"/>
          <w:sz w:val="22"/>
          <w:szCs w:val="22"/>
        </w:rPr>
        <w:t xml:space="preserve"> vertim</w:t>
      </w:r>
      <w:r w:rsidR="001A6607" w:rsidRPr="00954BC6">
        <w:rPr>
          <w:rFonts w:eastAsia="Arial"/>
          <w:sz w:val="22"/>
          <w:szCs w:val="22"/>
        </w:rPr>
        <w:t>ą</w:t>
      </w:r>
      <w:r w:rsidR="003F1D78" w:rsidRPr="00954BC6">
        <w:rPr>
          <w:rFonts w:eastAsia="Arial"/>
          <w:sz w:val="22"/>
          <w:szCs w:val="22"/>
        </w:rPr>
        <w:t xml:space="preserve"> į </w:t>
      </w:r>
      <w:r w:rsidR="40DC6EFC" w:rsidRPr="00954BC6">
        <w:rPr>
          <w:rFonts w:eastAsia="Arial"/>
          <w:sz w:val="22"/>
          <w:szCs w:val="22"/>
        </w:rPr>
        <w:t>reikalaujamą</w:t>
      </w:r>
      <w:r w:rsidR="001427AB" w:rsidRPr="00954BC6">
        <w:rPr>
          <w:rFonts w:eastAsia="Arial"/>
          <w:sz w:val="22"/>
          <w:szCs w:val="22"/>
        </w:rPr>
        <w:t xml:space="preserve"> </w:t>
      </w:r>
      <w:r w:rsidR="00141BF1" w:rsidRPr="00954BC6">
        <w:rPr>
          <w:rFonts w:eastAsia="Arial"/>
          <w:sz w:val="22"/>
          <w:szCs w:val="22"/>
        </w:rPr>
        <w:t>kalbą</w:t>
      </w:r>
      <w:r w:rsidR="00F17A1F" w:rsidRPr="00954BC6">
        <w:rPr>
          <w:rFonts w:eastAsia="Arial"/>
          <w:sz w:val="22"/>
          <w:szCs w:val="22"/>
        </w:rPr>
        <w:t xml:space="preserve">. </w:t>
      </w:r>
      <w:r w:rsidR="0085364E" w:rsidRPr="00954BC6">
        <w:rPr>
          <w:sz w:val="22"/>
          <w:szCs w:val="22"/>
        </w:rPr>
        <w:t>Perkančiajai organizacijai turint įtarimų</w:t>
      </w:r>
      <w:r w:rsidRPr="00954BC6">
        <w:rPr>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954BC6">
        <w:rPr>
          <w:sz w:val="22"/>
          <w:szCs w:val="22"/>
        </w:rPr>
        <w:t>.</w:t>
      </w:r>
      <w:r w:rsidRPr="00954BC6">
        <w:rPr>
          <w:sz w:val="22"/>
          <w:szCs w:val="22"/>
        </w:rPr>
        <w:t xml:space="preserve"> </w:t>
      </w:r>
    </w:p>
    <w:p w14:paraId="61A02AFB" w14:textId="77777777" w:rsidR="00C31BFE" w:rsidRPr="00954BC6" w:rsidRDefault="00C31BFE" w:rsidP="00F1570A">
      <w:pPr>
        <w:pStyle w:val="ListParagraph"/>
        <w:numPr>
          <w:ilvl w:val="1"/>
          <w:numId w:val="11"/>
        </w:numPr>
        <w:spacing w:after="0" w:line="240" w:lineRule="auto"/>
        <w:ind w:left="0" w:firstLine="709"/>
        <w:jc w:val="both"/>
        <w:rPr>
          <w:sz w:val="22"/>
          <w:szCs w:val="22"/>
        </w:rPr>
      </w:pPr>
      <w:r w:rsidRPr="00954BC6">
        <w:rPr>
          <w:sz w:val="22"/>
          <w:szCs w:val="22"/>
        </w:rPr>
        <w:t>Pasiūlyme kaina nurodoma eurais</w:t>
      </w:r>
      <w:r w:rsidRPr="00954BC6">
        <w:rPr>
          <w:rFonts w:eastAsia="Calibri"/>
          <w:sz w:val="22"/>
          <w:szCs w:val="22"/>
        </w:rPr>
        <w:t>.</w:t>
      </w:r>
      <w:r w:rsidRPr="00954BC6">
        <w:rPr>
          <w:sz w:val="22"/>
          <w:szCs w:val="22"/>
        </w:rPr>
        <w:t xml:space="preserve"> Jeigu </w:t>
      </w:r>
      <w:r w:rsidR="0026649F" w:rsidRPr="00954BC6">
        <w:rPr>
          <w:sz w:val="22"/>
          <w:szCs w:val="22"/>
        </w:rPr>
        <w:t>p</w:t>
      </w:r>
      <w:r w:rsidRPr="00954BC6">
        <w:rPr>
          <w:sz w:val="22"/>
          <w:szCs w:val="22"/>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954BC6">
        <w:rPr>
          <w:sz w:val="22"/>
          <w:szCs w:val="22"/>
        </w:rPr>
        <w:lastRenderedPageBreak/>
        <w:t>neskelbia, – pagal Lietuvos banko nustatomą ir skelbiamą orientacinį euro ir užsienio valiutų santykį pasiūlymų pateikimo dieną.</w:t>
      </w:r>
    </w:p>
    <w:p w14:paraId="589DB726" w14:textId="77777777" w:rsidR="00C374CC" w:rsidRPr="00954BC6" w:rsidRDefault="00D247A7" w:rsidP="00C374CC">
      <w:pPr>
        <w:pStyle w:val="ListParagraph"/>
        <w:numPr>
          <w:ilvl w:val="1"/>
          <w:numId w:val="11"/>
        </w:numPr>
        <w:spacing w:after="0" w:line="240" w:lineRule="auto"/>
        <w:ind w:left="0" w:firstLine="709"/>
        <w:jc w:val="both"/>
        <w:rPr>
          <w:rFonts w:cstheme="minorHAnsi"/>
          <w:sz w:val="22"/>
          <w:szCs w:val="22"/>
        </w:rPr>
      </w:pPr>
      <w:r w:rsidRPr="00954BC6">
        <w:rPr>
          <w:rFonts w:eastAsia="Arial"/>
          <w:sz w:val="22"/>
          <w:szCs w:val="22"/>
        </w:rPr>
        <w:t xml:space="preserve">Visos pasiūlyme nurodytos kainos ar sąnaudos (ir jų sudėtinės dalys) pasiūlymuose turi būti nurodomos dviejų skaičių po kablelio tikslumu. </w:t>
      </w:r>
    </w:p>
    <w:p w14:paraId="35881016" w14:textId="77777777" w:rsidR="00EE1C85" w:rsidRPr="00F0499F" w:rsidRDefault="00EE1C85" w:rsidP="00F1570A">
      <w:pPr>
        <w:pStyle w:val="Heading1"/>
        <w:numPr>
          <w:ilvl w:val="0"/>
          <w:numId w:val="11"/>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4404951"/>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3FDDE952" w14:textId="77777777" w:rsidR="00B3551C" w:rsidRPr="00954BC6" w:rsidRDefault="00B3551C" w:rsidP="00297CEA">
      <w:pPr>
        <w:pStyle w:val="ListParagraph"/>
        <w:numPr>
          <w:ilvl w:val="1"/>
          <w:numId w:val="14"/>
        </w:numPr>
        <w:spacing w:after="0" w:line="240" w:lineRule="auto"/>
        <w:ind w:left="0" w:firstLine="710"/>
        <w:jc w:val="both"/>
        <w:rPr>
          <w:rFonts w:eastAsiaTheme="minorHAnsi" w:cstheme="minorHAnsi"/>
          <w:bCs/>
          <w:iCs/>
          <w:sz w:val="22"/>
          <w:szCs w:val="22"/>
        </w:rPr>
      </w:pPr>
      <w:r w:rsidRPr="00954BC6">
        <w:rPr>
          <w:rFonts w:eastAsia="Calibri" w:cstheme="minorHAnsi"/>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3F4CB3A6" w14:textId="77777777"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4404952"/>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7C94BE5E" w14:textId="77777777"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1581EE5" w14:textId="77777777" w:rsidR="00B3055F" w:rsidRPr="001C356B" w:rsidRDefault="00EA001C" w:rsidP="001A1DE1">
      <w:pPr>
        <w:pStyle w:val="Heading1"/>
        <w:numPr>
          <w:ilvl w:val="0"/>
          <w:numId w:val="14"/>
        </w:numPr>
        <w:tabs>
          <w:tab w:val="left" w:pos="709"/>
        </w:tabs>
        <w:spacing w:line="20" w:lineRule="atLeast"/>
        <w:contextualSpacing/>
        <w:rPr>
          <w:rFonts w:asciiTheme="minorHAnsi" w:hAnsiTheme="minorHAnsi" w:cstheme="minorHAnsi"/>
          <w:color w:val="000000" w:themeColor="text1"/>
        </w:rPr>
      </w:pPr>
      <w:bookmarkStart w:id="38" w:name="_Ref39667303"/>
      <w:bookmarkStart w:id="39" w:name="_Ref39667308"/>
      <w:bookmarkStart w:id="40" w:name="_Toc124404953"/>
      <w:r w:rsidRPr="001C356B">
        <w:rPr>
          <w:rFonts w:asciiTheme="minorHAnsi" w:hAnsiTheme="minorHAnsi" w:cstheme="minorHAnsi"/>
          <w:color w:val="000000" w:themeColor="text1"/>
        </w:rPr>
        <w:t>P</w:t>
      </w:r>
      <w:r w:rsidR="00014A61" w:rsidRPr="001C356B">
        <w:rPr>
          <w:rFonts w:asciiTheme="minorHAnsi" w:hAnsiTheme="minorHAnsi" w:cstheme="minorHAnsi"/>
          <w:color w:val="000000" w:themeColor="text1"/>
        </w:rPr>
        <w:t>asiūlymų vertinimas</w:t>
      </w:r>
      <w:bookmarkEnd w:id="36"/>
      <w:bookmarkEnd w:id="37"/>
      <w:bookmarkEnd w:id="38"/>
      <w:bookmarkEnd w:id="39"/>
      <w:bookmarkEnd w:id="40"/>
    </w:p>
    <w:p w14:paraId="3F2031F3" w14:textId="4FF07C70"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 xml:space="preserve">Komisija ekonomiškai naudingiausią pasiūlymą išrenka pagal Paslaugų </w:t>
      </w:r>
      <w:r w:rsidRPr="00ED14FE">
        <w:rPr>
          <w:rFonts w:eastAsia="Calibri" w:cstheme="minorHAnsi"/>
          <w:b/>
        </w:rPr>
        <w:t>teikimo antkainio dydį</w:t>
      </w:r>
      <w:r w:rsidRPr="008B43C9">
        <w:rPr>
          <w:rFonts w:eastAsia="Calibri" w:cstheme="minorHAnsi"/>
        </w:rPr>
        <w:t xml:space="preserve">. Pasiūlymų palyginimui bei laimėtojo nustatymui bus naudojama Paslaugų pasiūlymo formoje nurodytas vieno (1) renginio organizavimo Paslaugų (reikalavimai renginio organizavimo Paslaugai nurodyti pirkimo dokumentų </w:t>
      </w:r>
      <w:r w:rsidR="00E32E3C">
        <w:rPr>
          <w:rFonts w:eastAsia="Calibri" w:cstheme="minorHAnsi"/>
        </w:rPr>
        <w:t xml:space="preserve">2 </w:t>
      </w:r>
      <w:r w:rsidRPr="008B43C9">
        <w:rPr>
          <w:rFonts w:eastAsia="Calibri" w:cstheme="minorHAnsi"/>
        </w:rPr>
        <w:t>priede Techninė specifikacija) teikimo antkainio procentinės išraiškos dydis nuo planuojamo renginio sąmatos.</w:t>
      </w:r>
    </w:p>
    <w:p w14:paraId="512917DC" w14:textId="77777777"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 xml:space="preserve">Tiekėjo siūlomas antkainio dydis negali būti išreikšti neigiamu skaičiumi (su „minuso“ ženklu) ir nuliu. </w:t>
      </w:r>
    </w:p>
    <w:p w14:paraId="308531EF" w14:textId="77777777" w:rsidR="00606EF9" w:rsidRPr="008B43C9" w:rsidRDefault="00606EF9" w:rsidP="00606EF9">
      <w:pPr>
        <w:pStyle w:val="ListParagraph"/>
        <w:tabs>
          <w:tab w:val="left" w:pos="1134"/>
        </w:tabs>
        <w:spacing w:after="0" w:line="240" w:lineRule="auto"/>
        <w:ind w:left="0" w:firstLine="567"/>
        <w:contextualSpacing w:val="0"/>
        <w:jc w:val="both"/>
        <w:rPr>
          <w:rFonts w:eastAsia="Calibri" w:cstheme="minorHAnsi"/>
        </w:rPr>
      </w:pPr>
      <w:r w:rsidRPr="008B43C9">
        <w:rPr>
          <w:rFonts w:eastAsia="Calibri" w:cstheme="minorHAnsi"/>
        </w:rPr>
        <w:t>Pasiūlymuose nurodytas antkainis bus vertinamas procentine išraiška. Geriausia reikšmė yra mažiausias pasiūlytas antkainis</w:t>
      </w:r>
    </w:p>
    <w:p w14:paraId="57A60A03" w14:textId="00D95D98" w:rsidR="001A25FD" w:rsidRPr="001C356B" w:rsidRDefault="00606EF9" w:rsidP="00606EF9">
      <w:pPr>
        <w:pStyle w:val="ListParagraph"/>
        <w:spacing w:after="0" w:line="240" w:lineRule="auto"/>
        <w:ind w:left="0" w:firstLine="567"/>
        <w:contextualSpacing w:val="0"/>
        <w:jc w:val="both"/>
        <w:rPr>
          <w:rFonts w:cstheme="minorHAnsi"/>
          <w:color w:val="000000" w:themeColor="text1"/>
          <w:sz w:val="22"/>
          <w:szCs w:val="22"/>
        </w:rPr>
      </w:pPr>
      <w:r w:rsidRPr="008B43C9">
        <w:rPr>
          <w:rStyle w:val="cf01"/>
          <w:rFonts w:asciiTheme="minorHAnsi" w:hAnsiTheme="minorHAnsi" w:cstheme="minorHAnsi"/>
          <w:sz w:val="21"/>
          <w:szCs w:val="21"/>
        </w:rPr>
        <w:t>9.3. Perkančioji organizacija atmes tiekėjo pasiūlymą, jeigu kartu su pasiūlymu nebus pateikti šie Pirkimo sąlygose reikalaujami pateikti dokumentai</w:t>
      </w:r>
      <w:r>
        <w:rPr>
          <w:rStyle w:val="cf01"/>
          <w:rFonts w:asciiTheme="minorHAnsi" w:hAnsiTheme="minorHAnsi" w:cstheme="minorHAnsi"/>
          <w:sz w:val="21"/>
          <w:szCs w:val="21"/>
        </w:rPr>
        <w:t>: 6 priedas „Pasiūlymo forma“</w:t>
      </w:r>
      <w:r w:rsidR="00D734C6" w:rsidRPr="001C356B">
        <w:rPr>
          <w:rFonts w:cstheme="minorHAnsi"/>
          <w:color w:val="000000" w:themeColor="text1"/>
          <w:sz w:val="22"/>
          <w:szCs w:val="22"/>
        </w:rPr>
        <w:t xml:space="preserve">. </w:t>
      </w:r>
    </w:p>
    <w:p w14:paraId="17DAFED1" w14:textId="77777777"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5B724D" w14:textId="77777777" w:rsidR="00606EF9" w:rsidRDefault="00DF4402" w:rsidP="00606EF9">
      <w:pPr>
        <w:spacing w:after="0" w:line="240" w:lineRule="auto"/>
        <w:ind w:firstLine="540"/>
        <w:jc w:val="both"/>
        <w:rPr>
          <w:rFonts w:eastAsiaTheme="minorHAnsi" w:cstheme="minorHAnsi"/>
          <w:color w:val="000000" w:themeColor="text1"/>
          <w:lang w:eastAsia="en-US"/>
        </w:rPr>
      </w:pPr>
      <w:r w:rsidRPr="0078627A">
        <w:rPr>
          <w:rFonts w:eastAsiaTheme="minorHAnsi" w:cstheme="minorHAnsi"/>
          <w:sz w:val="22"/>
          <w:szCs w:val="22"/>
          <w:lang w:eastAsia="en-US"/>
        </w:rPr>
        <w:t>10.1</w:t>
      </w:r>
      <w:r w:rsidRPr="0078627A">
        <w:rPr>
          <w:rFonts w:eastAsiaTheme="minorHAnsi" w:cstheme="minorHAnsi"/>
          <w:color w:val="000000" w:themeColor="text1"/>
          <w:sz w:val="22"/>
          <w:szCs w:val="22"/>
          <w:lang w:eastAsia="en-US"/>
        </w:rPr>
        <w:t xml:space="preserve">. </w:t>
      </w:r>
      <w:r w:rsidR="00606EF9" w:rsidRPr="008B43C9">
        <w:rPr>
          <w:rFonts w:eastAsiaTheme="minorHAnsi" w:cstheme="minorHAnsi"/>
          <w:lang w:eastAsia="en-US"/>
        </w:rPr>
        <w:t xml:space="preserve">Sutarčiai </w:t>
      </w:r>
      <w:r w:rsidR="00606EF9" w:rsidRPr="00804602">
        <w:rPr>
          <w:rFonts w:eastAsiaTheme="minorHAnsi" w:cstheme="minorHAnsi"/>
          <w:lang w:eastAsia="en-US"/>
        </w:rPr>
        <w:t>taikoma</w:t>
      </w:r>
      <w:r w:rsidR="00606EF9" w:rsidRPr="00804602">
        <w:t xml:space="preserve"> </w:t>
      </w:r>
      <w:r w:rsidR="00606EF9" w:rsidRPr="00804602">
        <w:rPr>
          <w:rFonts w:eastAsiaTheme="minorHAnsi" w:cstheme="minorHAnsi"/>
          <w:lang w:eastAsia="en-US"/>
        </w:rPr>
        <w:t>fiksuoto antkainio ir dalinio sutarties vykdymo išlaidų atlyginimo kainodara.</w:t>
      </w:r>
      <w:r w:rsidR="00606EF9" w:rsidRPr="008B43C9">
        <w:t xml:space="preserve"> </w:t>
      </w:r>
      <w:r w:rsidR="00606EF9" w:rsidRPr="008B43C9">
        <w:rPr>
          <w:rFonts w:eastAsiaTheme="minorHAnsi" w:cstheme="minorHAnsi"/>
          <w:lang w:eastAsia="en-US"/>
        </w:rPr>
        <w:t>Paslaugų kaina susideda iš dviejų dalių: Paslaugų teikėjo Paslaugų teikimo antkainio (Renginio organizavimo Paslaugų teikimo antkainio procentinės išraiškos dydis nuo planuojamo renginio sąmatos (Eur be PVM)) ir faktiškai patiriamų išlaidų, susijusių su Paslaugų teikimu</w:t>
      </w:r>
      <w:r w:rsidR="00606EF9" w:rsidRPr="003B245D">
        <w:rPr>
          <w:rFonts w:eastAsiaTheme="minorHAnsi" w:cstheme="minorHAnsi"/>
          <w:lang w:eastAsia="en-US"/>
        </w:rPr>
        <w:t xml:space="preserve">. </w:t>
      </w:r>
      <w:r w:rsidR="00606EF9" w:rsidRPr="003B245D">
        <w:rPr>
          <w:rFonts w:eastAsiaTheme="minorHAnsi" w:cstheme="minorHAnsi"/>
          <w:color w:val="000000" w:themeColor="text1"/>
          <w:lang w:eastAsia="en-US"/>
        </w:rPr>
        <w:t xml:space="preserve">Sutarties galiojimo metu antkainis </w:t>
      </w:r>
      <w:r w:rsidR="00606EF9">
        <w:rPr>
          <w:rFonts w:eastAsiaTheme="minorHAnsi" w:cstheme="minorHAnsi"/>
          <w:color w:val="000000" w:themeColor="text1"/>
          <w:lang w:eastAsia="en-US"/>
        </w:rPr>
        <w:t xml:space="preserve">nebus </w:t>
      </w:r>
      <w:r w:rsidR="00606EF9" w:rsidRPr="003B245D">
        <w:rPr>
          <w:rFonts w:eastAsiaTheme="minorHAnsi" w:cstheme="minorHAnsi"/>
          <w:color w:val="000000" w:themeColor="text1"/>
          <w:lang w:eastAsia="en-US"/>
        </w:rPr>
        <w:t xml:space="preserve"> peržiūrimas.  Taikant dalinio</w:t>
      </w:r>
      <w:r w:rsidR="00606EF9" w:rsidRPr="0087013E">
        <w:rPr>
          <w:rFonts w:eastAsiaTheme="minorHAnsi" w:cstheme="minorHAnsi"/>
          <w:color w:val="000000" w:themeColor="text1"/>
          <w:lang w:eastAsia="en-US"/>
        </w:rPr>
        <w:t xml:space="preserve"> sutarties vykdymo išlaidų atlyginimą, Paslaugų teikėjas privalės pagrįsti faktiškai patirtas išlaidas, kartu su sąskaita faktūra pateikiant renginio išlaidų sąmatą, prekių/paslaugų įsigijimo išlaidas pagrindžiančius dokumentus. Į faktiškai patirtas išlaidas negali būti įtrauktas tiekėjo pelnas. Sutarties vykdymo metu Paslaugų teikėjas prieš priimdamas sprendimą, susijusį su faktinėmis išlaidomis, privalo jį suderinti su Paslaugų gavėju iš anksto</w:t>
      </w:r>
    </w:p>
    <w:p w14:paraId="02F55783" w14:textId="084CB769" w:rsidR="00AF2052" w:rsidRPr="0078627A" w:rsidRDefault="00CE7505" w:rsidP="00606EF9">
      <w:pPr>
        <w:spacing w:after="0" w:line="240" w:lineRule="auto"/>
        <w:ind w:firstLine="540"/>
        <w:jc w:val="both"/>
        <w:rPr>
          <w:sz w:val="22"/>
          <w:szCs w:val="22"/>
        </w:rPr>
      </w:pPr>
      <w:r w:rsidRPr="0078627A">
        <w:rPr>
          <w:rFonts w:cstheme="minorHAnsi"/>
          <w:color w:val="000000" w:themeColor="text1"/>
          <w:sz w:val="22"/>
          <w:szCs w:val="22"/>
        </w:rPr>
        <w:t>10.</w:t>
      </w:r>
      <w:r w:rsidR="00606EF9">
        <w:rPr>
          <w:rFonts w:cstheme="minorHAnsi"/>
          <w:color w:val="000000" w:themeColor="text1"/>
          <w:sz w:val="22"/>
          <w:szCs w:val="22"/>
        </w:rPr>
        <w:t>2</w:t>
      </w:r>
      <w:r w:rsidRPr="0078627A">
        <w:rPr>
          <w:rFonts w:cstheme="minorHAnsi"/>
          <w:color w:val="000000" w:themeColor="text1"/>
          <w:sz w:val="22"/>
          <w:szCs w:val="22"/>
        </w:rPr>
        <w:t xml:space="preserve">. </w:t>
      </w:r>
      <w:r w:rsidR="00F57665" w:rsidRPr="0078627A">
        <w:rPr>
          <w:color w:val="000000" w:themeColor="text1"/>
          <w:sz w:val="22"/>
          <w:szCs w:val="22"/>
        </w:rPr>
        <w:t>Ši pirkimo procedūra atliekama siekiant sudaryti sutartį</w:t>
      </w:r>
      <w:r w:rsidR="009A7D11" w:rsidRPr="0078627A">
        <w:rPr>
          <w:color w:val="000000" w:themeColor="text1"/>
          <w:sz w:val="22"/>
          <w:szCs w:val="22"/>
        </w:rPr>
        <w:t xml:space="preserve"> su tiekėju, kurio pasiūlymas</w:t>
      </w:r>
      <w:r w:rsidR="007B12FF" w:rsidRPr="0078627A">
        <w:rPr>
          <w:color w:val="000000" w:themeColor="text1"/>
          <w:sz w:val="22"/>
          <w:szCs w:val="22"/>
        </w:rPr>
        <w:t xml:space="preserve">, vadovaujantis </w:t>
      </w:r>
      <w:r w:rsidR="007212CA" w:rsidRPr="0078627A">
        <w:rPr>
          <w:color w:val="000000" w:themeColor="text1"/>
          <w:sz w:val="22"/>
          <w:szCs w:val="22"/>
        </w:rPr>
        <w:t>P</w:t>
      </w:r>
      <w:r w:rsidR="007B12FF" w:rsidRPr="0078627A">
        <w:rPr>
          <w:color w:val="000000" w:themeColor="text1"/>
          <w:sz w:val="22"/>
          <w:szCs w:val="22"/>
        </w:rPr>
        <w:t xml:space="preserve">irkimo </w:t>
      </w:r>
      <w:r w:rsidR="00207E40" w:rsidRPr="0078627A">
        <w:rPr>
          <w:color w:val="000000" w:themeColor="text1"/>
          <w:sz w:val="22"/>
          <w:szCs w:val="22"/>
        </w:rPr>
        <w:t>sąlygose</w:t>
      </w:r>
      <w:r w:rsidR="007B12FF" w:rsidRPr="0078627A">
        <w:rPr>
          <w:color w:val="0070C0"/>
          <w:sz w:val="22"/>
          <w:szCs w:val="22"/>
        </w:rPr>
        <w:t xml:space="preserve"> </w:t>
      </w:r>
      <w:r w:rsidR="007B12FF" w:rsidRPr="0078627A">
        <w:rPr>
          <w:color w:val="000000" w:themeColor="text1"/>
          <w:sz w:val="22"/>
          <w:szCs w:val="22"/>
        </w:rPr>
        <w:t>nustatyta tvarka</w:t>
      </w:r>
      <w:r w:rsidR="0023505D" w:rsidRPr="0078627A">
        <w:rPr>
          <w:color w:val="000000" w:themeColor="text1"/>
          <w:sz w:val="22"/>
          <w:szCs w:val="22"/>
        </w:rPr>
        <w:t>,</w:t>
      </w:r>
      <w:r w:rsidR="009A7D11" w:rsidRPr="0078627A">
        <w:rPr>
          <w:color w:val="000000" w:themeColor="text1"/>
          <w:sz w:val="22"/>
          <w:szCs w:val="22"/>
        </w:rPr>
        <w:t xml:space="preserve"> bus pripažintas laimėjęs</w:t>
      </w:r>
      <w:r w:rsidR="008933BC" w:rsidRPr="0078627A">
        <w:rPr>
          <w:color w:val="000000" w:themeColor="text1"/>
          <w:sz w:val="22"/>
          <w:szCs w:val="22"/>
        </w:rPr>
        <w:t>, o jei pirkimas skaidomas į dalis – su tiekėjais, kurių pasiūlymai bus pripažinti laimėję</w:t>
      </w:r>
      <w:r w:rsidR="00F065D6" w:rsidRPr="0078627A">
        <w:rPr>
          <w:color w:val="000000" w:themeColor="text1"/>
          <w:sz w:val="22"/>
          <w:szCs w:val="22"/>
        </w:rPr>
        <w:t xml:space="preserve">. </w:t>
      </w:r>
      <w:r w:rsidR="004B2DE4" w:rsidRPr="0078627A">
        <w:rPr>
          <w:sz w:val="22"/>
          <w:szCs w:val="22"/>
        </w:rPr>
        <w:t xml:space="preserve">Sutarties sąlygos pateikiamos </w:t>
      </w:r>
      <w:r w:rsidR="007A5D9C" w:rsidRPr="0078627A">
        <w:rPr>
          <w:sz w:val="22"/>
          <w:szCs w:val="22"/>
        </w:rPr>
        <w:t>P</w:t>
      </w:r>
      <w:r w:rsidR="00551FA7" w:rsidRPr="0078627A">
        <w:rPr>
          <w:sz w:val="22"/>
          <w:szCs w:val="22"/>
        </w:rPr>
        <w:t xml:space="preserve">irkimo </w:t>
      </w:r>
      <w:r w:rsidR="00D86901" w:rsidRPr="0078627A">
        <w:rPr>
          <w:sz w:val="22"/>
          <w:szCs w:val="22"/>
        </w:rPr>
        <w:t xml:space="preserve">sąlygų </w:t>
      </w:r>
      <w:r w:rsidR="001A1DE1" w:rsidRPr="0078627A">
        <w:rPr>
          <w:sz w:val="22"/>
          <w:szCs w:val="22"/>
        </w:rPr>
        <w:t>11</w:t>
      </w:r>
      <w:r w:rsidR="00AB0AD5" w:rsidRPr="0078627A">
        <w:rPr>
          <w:sz w:val="22"/>
          <w:szCs w:val="22"/>
        </w:rPr>
        <w:t xml:space="preserve"> </w:t>
      </w:r>
      <w:r w:rsidR="00D86901" w:rsidRPr="0078627A">
        <w:rPr>
          <w:sz w:val="22"/>
          <w:szCs w:val="22"/>
        </w:rPr>
        <w:t>priede „Sutarties projektas“</w:t>
      </w:r>
      <w:r w:rsidR="004B2DE4" w:rsidRPr="0078627A">
        <w:rPr>
          <w:sz w:val="22"/>
          <w:szCs w:val="22"/>
        </w:rPr>
        <w:t>.</w:t>
      </w:r>
    </w:p>
    <w:p w14:paraId="192ADE3C" w14:textId="47331748" w:rsidR="002955C5" w:rsidRPr="0078627A" w:rsidRDefault="00CE7505" w:rsidP="0078627A">
      <w:pPr>
        <w:spacing w:after="0" w:line="240" w:lineRule="auto"/>
        <w:ind w:firstLine="540"/>
        <w:jc w:val="both"/>
        <w:rPr>
          <w:rFonts w:eastAsiaTheme="minorHAnsi" w:cstheme="minorHAnsi"/>
          <w:sz w:val="22"/>
          <w:szCs w:val="22"/>
        </w:rPr>
      </w:pPr>
      <w:r w:rsidRPr="0078627A">
        <w:rPr>
          <w:rFonts w:cstheme="minorHAnsi"/>
          <w:bCs/>
          <w:sz w:val="22"/>
          <w:szCs w:val="22"/>
        </w:rPr>
        <w:t>10.</w:t>
      </w:r>
      <w:r w:rsidR="0078627A">
        <w:rPr>
          <w:rFonts w:cstheme="minorHAnsi"/>
          <w:bCs/>
          <w:sz w:val="22"/>
          <w:szCs w:val="22"/>
        </w:rPr>
        <w:t>4</w:t>
      </w:r>
      <w:r w:rsidRPr="0078627A">
        <w:rPr>
          <w:rFonts w:cstheme="minorHAnsi"/>
          <w:bCs/>
          <w:sz w:val="22"/>
          <w:szCs w:val="22"/>
        </w:rPr>
        <w:t xml:space="preserve">. </w:t>
      </w:r>
      <w:r w:rsidR="002955C5" w:rsidRPr="0078627A">
        <w:rPr>
          <w:rFonts w:cstheme="minorHAnsi"/>
          <w:bCs/>
          <w:sz w:val="22"/>
          <w:szCs w:val="22"/>
        </w:rPr>
        <w:t xml:space="preserve">Jeigu tiekėjų grupės pateiktas pasiūlymas bus pripažintas laimėjusiu ir perkančioji organizacija pasiūlys jai sudaryti sutartį, </w:t>
      </w:r>
      <w:r w:rsidR="002C4696" w:rsidRPr="0078627A">
        <w:rPr>
          <w:rFonts w:cstheme="minorHAnsi"/>
          <w:sz w:val="22"/>
          <w:szCs w:val="22"/>
        </w:rPr>
        <w:t xml:space="preserve">perkančioji </w:t>
      </w:r>
      <w:r w:rsidR="002C4696" w:rsidRPr="0078627A">
        <w:rPr>
          <w:rFonts w:cstheme="minorHAnsi"/>
          <w:color w:val="000000"/>
          <w:sz w:val="22"/>
          <w:szCs w:val="22"/>
        </w:rPr>
        <w:t xml:space="preserve">organizacija nereikalauja, kad ši </w:t>
      </w:r>
      <w:r w:rsidR="002C4696" w:rsidRPr="0078627A">
        <w:rPr>
          <w:rFonts w:cstheme="minorHAnsi"/>
          <w:bCs/>
          <w:sz w:val="22"/>
          <w:szCs w:val="22"/>
        </w:rPr>
        <w:t>tiekėjų</w:t>
      </w:r>
      <w:r w:rsidR="002C4696" w:rsidRPr="0078627A">
        <w:rPr>
          <w:rFonts w:cstheme="minorHAnsi"/>
          <w:color w:val="000000"/>
          <w:sz w:val="22"/>
          <w:szCs w:val="22"/>
        </w:rPr>
        <w:t xml:space="preserve"> grupė įgytų tam tikrą teisinę formą.</w:t>
      </w:r>
    </w:p>
    <w:p w14:paraId="1C9C6CA2" w14:textId="77777777"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4" w:name="_Toc124404955"/>
      <w:bookmarkEnd w:id="6"/>
      <w:r>
        <w:rPr>
          <w:rFonts w:asciiTheme="minorHAnsi" w:hAnsiTheme="minorHAnsi" w:cstheme="minorHAnsi"/>
        </w:rPr>
        <w:lastRenderedPageBreak/>
        <w:t>11.</w:t>
      </w:r>
      <w:r w:rsidR="00640DBD" w:rsidRPr="00F065D6">
        <w:rPr>
          <w:rFonts w:asciiTheme="minorHAnsi" w:hAnsiTheme="minorHAnsi" w:cstheme="minorHAnsi"/>
        </w:rPr>
        <w:t>Kitos sąlygos</w:t>
      </w:r>
      <w:bookmarkEnd w:id="44"/>
    </w:p>
    <w:p w14:paraId="7C141BF8" w14:textId="774AB0B8" w:rsidR="00B24CC8" w:rsidRPr="00954BC6" w:rsidRDefault="00B24CC8" w:rsidP="00B24CC8">
      <w:pPr>
        <w:shd w:val="clear" w:color="auto" w:fill="FFFFFF"/>
        <w:spacing w:after="0" w:line="240" w:lineRule="auto"/>
        <w:ind w:firstLine="567"/>
        <w:jc w:val="both"/>
        <w:rPr>
          <w:rFonts w:eastAsia="Calibri" w:cstheme="minorHAnsi"/>
          <w:sz w:val="22"/>
          <w:szCs w:val="22"/>
        </w:rPr>
      </w:pPr>
      <w:r w:rsidRPr="00954BC6">
        <w:rPr>
          <w:rFonts w:eastAsia="Calibri" w:cstheme="minorHAnsi"/>
          <w:sz w:val="22"/>
          <w:szCs w:val="22"/>
        </w:rPr>
        <w:t xml:space="preserve">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A81E631" w14:textId="77777777"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954BC6">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9D1D6" w14:textId="77777777" w:rsidR="00D578D7" w:rsidRDefault="00D578D7" w:rsidP="00D05666">
      <w:r>
        <w:separator/>
      </w:r>
    </w:p>
  </w:endnote>
  <w:endnote w:type="continuationSeparator" w:id="0">
    <w:p w14:paraId="7F00AC3A" w14:textId="77777777" w:rsidR="00D578D7" w:rsidRDefault="00D578D7" w:rsidP="00D05666">
      <w:r>
        <w:continuationSeparator/>
      </w:r>
    </w:p>
  </w:endnote>
  <w:endnote w:type="continuationNotice" w:id="1">
    <w:p w14:paraId="35A1DE17" w14:textId="77777777" w:rsidR="00D578D7" w:rsidRDefault="00D57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A9660" w14:textId="77777777" w:rsidR="00D578D7" w:rsidRDefault="00D578D7" w:rsidP="00D05666">
      <w:r>
        <w:separator/>
      </w:r>
    </w:p>
  </w:footnote>
  <w:footnote w:type="continuationSeparator" w:id="0">
    <w:p w14:paraId="4A8EEB39" w14:textId="77777777" w:rsidR="00D578D7" w:rsidRDefault="00D578D7" w:rsidP="00D05666">
      <w:r>
        <w:continuationSeparator/>
      </w:r>
    </w:p>
  </w:footnote>
  <w:footnote w:type="continuationNotice" w:id="1">
    <w:p w14:paraId="7FEDB51E" w14:textId="77777777" w:rsidR="00D578D7" w:rsidRDefault="00D578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2"/>
  </w:num>
  <w:num w:numId="5">
    <w:abstractNumId w:val="8"/>
  </w:num>
  <w:num w:numId="6">
    <w:abstractNumId w:val="10"/>
  </w:num>
  <w:num w:numId="7">
    <w:abstractNumId w:val="15"/>
  </w:num>
  <w:num w:numId="8">
    <w:abstractNumId w:val="7"/>
  </w:num>
  <w:num w:numId="9">
    <w:abstractNumId w:val="13"/>
  </w:num>
  <w:num w:numId="10">
    <w:abstractNumId w:val="5"/>
  </w:num>
  <w:num w:numId="11">
    <w:abstractNumId w:val="0"/>
  </w:num>
  <w:num w:numId="12">
    <w:abstractNumId w:val="1"/>
  </w:num>
  <w:num w:numId="13">
    <w:abstractNumId w:val="14"/>
  </w:num>
  <w:num w:numId="14">
    <w:abstractNumId w:val="6"/>
  </w:num>
  <w:num w:numId="15">
    <w:abstractNumId w:val="3"/>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54F"/>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D0A"/>
    <w:rsid w:val="00034A4A"/>
    <w:rsid w:val="00035221"/>
    <w:rsid w:val="000356C7"/>
    <w:rsid w:val="0003587B"/>
    <w:rsid w:val="0003638B"/>
    <w:rsid w:val="000372F4"/>
    <w:rsid w:val="000373E5"/>
    <w:rsid w:val="00037649"/>
    <w:rsid w:val="00040233"/>
    <w:rsid w:val="00040C0F"/>
    <w:rsid w:val="00040FFD"/>
    <w:rsid w:val="00042720"/>
    <w:rsid w:val="00042937"/>
    <w:rsid w:val="00042D50"/>
    <w:rsid w:val="000431AC"/>
    <w:rsid w:val="00043C51"/>
    <w:rsid w:val="00043D65"/>
    <w:rsid w:val="00044728"/>
    <w:rsid w:val="00044B63"/>
    <w:rsid w:val="00044D8E"/>
    <w:rsid w:val="00044F08"/>
    <w:rsid w:val="000455B9"/>
    <w:rsid w:val="00045876"/>
    <w:rsid w:val="00045ED4"/>
    <w:rsid w:val="000461D0"/>
    <w:rsid w:val="000464E8"/>
    <w:rsid w:val="00046522"/>
    <w:rsid w:val="000466D2"/>
    <w:rsid w:val="00046DDC"/>
    <w:rsid w:val="0004774A"/>
    <w:rsid w:val="00047F6B"/>
    <w:rsid w:val="00047F87"/>
    <w:rsid w:val="00051151"/>
    <w:rsid w:val="0005148B"/>
    <w:rsid w:val="00051592"/>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EE8"/>
    <w:rsid w:val="00080F53"/>
    <w:rsid w:val="0008120A"/>
    <w:rsid w:val="0008241E"/>
    <w:rsid w:val="00082F6A"/>
    <w:rsid w:val="0008369A"/>
    <w:rsid w:val="0008436A"/>
    <w:rsid w:val="000851E4"/>
    <w:rsid w:val="00085478"/>
    <w:rsid w:val="00085609"/>
    <w:rsid w:val="000859C8"/>
    <w:rsid w:val="000868C5"/>
    <w:rsid w:val="00086C16"/>
    <w:rsid w:val="00086D57"/>
    <w:rsid w:val="00086DDB"/>
    <w:rsid w:val="000873A9"/>
    <w:rsid w:val="000876C6"/>
    <w:rsid w:val="00087EFE"/>
    <w:rsid w:val="000903D5"/>
    <w:rsid w:val="000904B3"/>
    <w:rsid w:val="00090916"/>
    <w:rsid w:val="00091346"/>
    <w:rsid w:val="000917F2"/>
    <w:rsid w:val="00091B8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1F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32"/>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104"/>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1DE1"/>
    <w:rsid w:val="001A225E"/>
    <w:rsid w:val="001A25FD"/>
    <w:rsid w:val="001A2E70"/>
    <w:rsid w:val="001A49EA"/>
    <w:rsid w:val="001A4D9A"/>
    <w:rsid w:val="001A523B"/>
    <w:rsid w:val="001A5289"/>
    <w:rsid w:val="001A5F8E"/>
    <w:rsid w:val="001A5FBA"/>
    <w:rsid w:val="001A6385"/>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776"/>
    <w:rsid w:val="001C1AD0"/>
    <w:rsid w:val="001C1CC5"/>
    <w:rsid w:val="001C24BC"/>
    <w:rsid w:val="001C305A"/>
    <w:rsid w:val="001C356B"/>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45"/>
    <w:rsid w:val="00207FAC"/>
    <w:rsid w:val="00210068"/>
    <w:rsid w:val="002101DC"/>
    <w:rsid w:val="00210594"/>
    <w:rsid w:val="00210870"/>
    <w:rsid w:val="00212C25"/>
    <w:rsid w:val="002135C6"/>
    <w:rsid w:val="002140C5"/>
    <w:rsid w:val="00214D4B"/>
    <w:rsid w:val="0021511D"/>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FEF"/>
    <w:rsid w:val="00242459"/>
    <w:rsid w:val="002425E8"/>
    <w:rsid w:val="00242CEB"/>
    <w:rsid w:val="002430AE"/>
    <w:rsid w:val="00244688"/>
    <w:rsid w:val="00245655"/>
    <w:rsid w:val="00245DD5"/>
    <w:rsid w:val="00245E8F"/>
    <w:rsid w:val="0024735B"/>
    <w:rsid w:val="002476D5"/>
    <w:rsid w:val="002510C4"/>
    <w:rsid w:val="0025176F"/>
    <w:rsid w:val="00251D4A"/>
    <w:rsid w:val="002526F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2E"/>
    <w:rsid w:val="0027575B"/>
    <w:rsid w:val="00275B72"/>
    <w:rsid w:val="00277535"/>
    <w:rsid w:val="002779A1"/>
    <w:rsid w:val="00280265"/>
    <w:rsid w:val="00280AF0"/>
    <w:rsid w:val="00281309"/>
    <w:rsid w:val="00281735"/>
    <w:rsid w:val="002827A2"/>
    <w:rsid w:val="002827B4"/>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C3"/>
    <w:rsid w:val="00294B97"/>
    <w:rsid w:val="00294BE3"/>
    <w:rsid w:val="002955C5"/>
    <w:rsid w:val="002960E2"/>
    <w:rsid w:val="002970CF"/>
    <w:rsid w:val="00297490"/>
    <w:rsid w:val="002974D4"/>
    <w:rsid w:val="00297CEA"/>
    <w:rsid w:val="002A00F8"/>
    <w:rsid w:val="002A1EB6"/>
    <w:rsid w:val="002A25D9"/>
    <w:rsid w:val="002A3B3E"/>
    <w:rsid w:val="002A3B60"/>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9E3"/>
    <w:rsid w:val="002B3EC6"/>
    <w:rsid w:val="002B3F04"/>
    <w:rsid w:val="002B42DA"/>
    <w:rsid w:val="002B49CA"/>
    <w:rsid w:val="002B4D46"/>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A34"/>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02F"/>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4EC5"/>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7E7"/>
    <w:rsid w:val="003819C8"/>
    <w:rsid w:val="00381A66"/>
    <w:rsid w:val="003821B2"/>
    <w:rsid w:val="00382939"/>
    <w:rsid w:val="00382A83"/>
    <w:rsid w:val="003835F5"/>
    <w:rsid w:val="00384F5A"/>
    <w:rsid w:val="00385D49"/>
    <w:rsid w:val="003903FB"/>
    <w:rsid w:val="0039114B"/>
    <w:rsid w:val="0039183A"/>
    <w:rsid w:val="00392755"/>
    <w:rsid w:val="0039299B"/>
    <w:rsid w:val="00393698"/>
    <w:rsid w:val="00394C27"/>
    <w:rsid w:val="00396CB4"/>
    <w:rsid w:val="003977D0"/>
    <w:rsid w:val="003A00F1"/>
    <w:rsid w:val="003A050E"/>
    <w:rsid w:val="003A050F"/>
    <w:rsid w:val="003A0CAA"/>
    <w:rsid w:val="003A1229"/>
    <w:rsid w:val="003A20A1"/>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C90"/>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25C"/>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55A1"/>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6AC7"/>
    <w:rsid w:val="00457163"/>
    <w:rsid w:val="0045773D"/>
    <w:rsid w:val="00457F5A"/>
    <w:rsid w:val="00460018"/>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950"/>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E9"/>
    <w:rsid w:val="004B3551"/>
    <w:rsid w:val="004B42DF"/>
    <w:rsid w:val="004B4807"/>
    <w:rsid w:val="004B4C6B"/>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C7E99"/>
    <w:rsid w:val="004D017C"/>
    <w:rsid w:val="004D0CCF"/>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0F5"/>
    <w:rsid w:val="004F1635"/>
    <w:rsid w:val="004F1982"/>
    <w:rsid w:val="004F1E4F"/>
    <w:rsid w:val="004F30E1"/>
    <w:rsid w:val="004F33F0"/>
    <w:rsid w:val="004F4D51"/>
    <w:rsid w:val="004F50BE"/>
    <w:rsid w:val="004F6FEF"/>
    <w:rsid w:val="004F7943"/>
    <w:rsid w:val="005002B8"/>
    <w:rsid w:val="00500818"/>
    <w:rsid w:val="00501200"/>
    <w:rsid w:val="00501215"/>
    <w:rsid w:val="0050144B"/>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0B26"/>
    <w:rsid w:val="005212AF"/>
    <w:rsid w:val="00521C0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347"/>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505A6"/>
    <w:rsid w:val="005505BF"/>
    <w:rsid w:val="00551B0D"/>
    <w:rsid w:val="00551FA7"/>
    <w:rsid w:val="00552A5C"/>
    <w:rsid w:val="00553286"/>
    <w:rsid w:val="00553E2C"/>
    <w:rsid w:val="0055476C"/>
    <w:rsid w:val="00557458"/>
    <w:rsid w:val="005575AF"/>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AD9"/>
    <w:rsid w:val="005B5ED5"/>
    <w:rsid w:val="005C0258"/>
    <w:rsid w:val="005C0B37"/>
    <w:rsid w:val="005C12AF"/>
    <w:rsid w:val="005C17C2"/>
    <w:rsid w:val="005C1E12"/>
    <w:rsid w:val="005C3F18"/>
    <w:rsid w:val="005C5BD5"/>
    <w:rsid w:val="005C6C2A"/>
    <w:rsid w:val="005C6D8F"/>
    <w:rsid w:val="005C6F0F"/>
    <w:rsid w:val="005D08AD"/>
    <w:rsid w:val="005D0CD2"/>
    <w:rsid w:val="005D1747"/>
    <w:rsid w:val="005D1EC0"/>
    <w:rsid w:val="005D205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BE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0BA"/>
    <w:rsid w:val="00602B8B"/>
    <w:rsid w:val="00603E31"/>
    <w:rsid w:val="006041B7"/>
    <w:rsid w:val="0060451D"/>
    <w:rsid w:val="00605629"/>
    <w:rsid w:val="00605D03"/>
    <w:rsid w:val="006069F0"/>
    <w:rsid w:val="00606EF9"/>
    <w:rsid w:val="00606FD4"/>
    <w:rsid w:val="00607C46"/>
    <w:rsid w:val="006102F3"/>
    <w:rsid w:val="0061093E"/>
    <w:rsid w:val="006119DC"/>
    <w:rsid w:val="00612434"/>
    <w:rsid w:val="00612CE6"/>
    <w:rsid w:val="00612EDD"/>
    <w:rsid w:val="00612FBA"/>
    <w:rsid w:val="00613DEE"/>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F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87"/>
    <w:rsid w:val="006B019A"/>
    <w:rsid w:val="006B0411"/>
    <w:rsid w:val="006B257C"/>
    <w:rsid w:val="006B30B8"/>
    <w:rsid w:val="006B35FA"/>
    <w:rsid w:val="006B3B0C"/>
    <w:rsid w:val="006B3FBF"/>
    <w:rsid w:val="006B4773"/>
    <w:rsid w:val="006B4B0E"/>
    <w:rsid w:val="006B5492"/>
    <w:rsid w:val="006B5692"/>
    <w:rsid w:val="006B56F2"/>
    <w:rsid w:val="006B5A2F"/>
    <w:rsid w:val="006B5F2E"/>
    <w:rsid w:val="006B746E"/>
    <w:rsid w:val="006B7F6F"/>
    <w:rsid w:val="006C0562"/>
    <w:rsid w:val="006C0723"/>
    <w:rsid w:val="006C0B42"/>
    <w:rsid w:val="006C176F"/>
    <w:rsid w:val="006C17E6"/>
    <w:rsid w:val="006C1CEA"/>
    <w:rsid w:val="006C2ED7"/>
    <w:rsid w:val="006C32B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806"/>
    <w:rsid w:val="006E1CFB"/>
    <w:rsid w:val="006E202E"/>
    <w:rsid w:val="006E28D7"/>
    <w:rsid w:val="006E2957"/>
    <w:rsid w:val="006E2F05"/>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E2B"/>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41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7A"/>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297"/>
    <w:rsid w:val="00796EB0"/>
    <w:rsid w:val="007976F5"/>
    <w:rsid w:val="007A059A"/>
    <w:rsid w:val="007A130B"/>
    <w:rsid w:val="007A15EC"/>
    <w:rsid w:val="007A1E94"/>
    <w:rsid w:val="007A5905"/>
    <w:rsid w:val="007A5BDA"/>
    <w:rsid w:val="007A5D9C"/>
    <w:rsid w:val="007A68AD"/>
    <w:rsid w:val="007A7D55"/>
    <w:rsid w:val="007A7E8A"/>
    <w:rsid w:val="007B0F0F"/>
    <w:rsid w:val="007B12FF"/>
    <w:rsid w:val="007B185F"/>
    <w:rsid w:val="007B1E0A"/>
    <w:rsid w:val="007B2A01"/>
    <w:rsid w:val="007B2E75"/>
    <w:rsid w:val="007B3AD6"/>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FA6"/>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545"/>
    <w:rsid w:val="007E05CD"/>
    <w:rsid w:val="007E0B96"/>
    <w:rsid w:val="007E1003"/>
    <w:rsid w:val="007E1893"/>
    <w:rsid w:val="007E2CF6"/>
    <w:rsid w:val="007E2DBC"/>
    <w:rsid w:val="007E2E51"/>
    <w:rsid w:val="007E3D46"/>
    <w:rsid w:val="007E3D62"/>
    <w:rsid w:val="007E41FF"/>
    <w:rsid w:val="007E50FE"/>
    <w:rsid w:val="007E5F3B"/>
    <w:rsid w:val="007E5F55"/>
    <w:rsid w:val="007E625C"/>
    <w:rsid w:val="007E6857"/>
    <w:rsid w:val="007E7010"/>
    <w:rsid w:val="007E7231"/>
    <w:rsid w:val="007E72EC"/>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602"/>
    <w:rsid w:val="00805D63"/>
    <w:rsid w:val="00806044"/>
    <w:rsid w:val="00806116"/>
    <w:rsid w:val="00806360"/>
    <w:rsid w:val="00807B75"/>
    <w:rsid w:val="00810237"/>
    <w:rsid w:val="00810AF3"/>
    <w:rsid w:val="00813105"/>
    <w:rsid w:val="0081425E"/>
    <w:rsid w:val="008142E7"/>
    <w:rsid w:val="00814F72"/>
    <w:rsid w:val="008150F0"/>
    <w:rsid w:val="008176D9"/>
    <w:rsid w:val="00817A2B"/>
    <w:rsid w:val="00817D5A"/>
    <w:rsid w:val="00821BB1"/>
    <w:rsid w:val="008222A2"/>
    <w:rsid w:val="00822888"/>
    <w:rsid w:val="00822FE2"/>
    <w:rsid w:val="00823BF2"/>
    <w:rsid w:val="0082502F"/>
    <w:rsid w:val="008253EC"/>
    <w:rsid w:val="0082571E"/>
    <w:rsid w:val="00825AF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9CE"/>
    <w:rsid w:val="00852F58"/>
    <w:rsid w:val="0085364E"/>
    <w:rsid w:val="00854D2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C9E"/>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ACE"/>
    <w:rsid w:val="00894E8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5A"/>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1AD"/>
    <w:rsid w:val="00927DE7"/>
    <w:rsid w:val="00927FB2"/>
    <w:rsid w:val="00927FFC"/>
    <w:rsid w:val="009302A6"/>
    <w:rsid w:val="0093049E"/>
    <w:rsid w:val="00931518"/>
    <w:rsid w:val="00931E5B"/>
    <w:rsid w:val="009320BC"/>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96"/>
    <w:rsid w:val="009465A0"/>
    <w:rsid w:val="00946722"/>
    <w:rsid w:val="009501C3"/>
    <w:rsid w:val="009502BE"/>
    <w:rsid w:val="009502F5"/>
    <w:rsid w:val="0095251F"/>
    <w:rsid w:val="0095321C"/>
    <w:rsid w:val="00954A8F"/>
    <w:rsid w:val="00954BC6"/>
    <w:rsid w:val="00955067"/>
    <w:rsid w:val="00955109"/>
    <w:rsid w:val="00955D22"/>
    <w:rsid w:val="00955F2F"/>
    <w:rsid w:val="009561FA"/>
    <w:rsid w:val="00956A4E"/>
    <w:rsid w:val="00956AB5"/>
    <w:rsid w:val="00957893"/>
    <w:rsid w:val="0096032E"/>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C"/>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1B"/>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7C9"/>
    <w:rsid w:val="00A14833"/>
    <w:rsid w:val="00A176D5"/>
    <w:rsid w:val="00A17E69"/>
    <w:rsid w:val="00A215B6"/>
    <w:rsid w:val="00A23B71"/>
    <w:rsid w:val="00A244D4"/>
    <w:rsid w:val="00A2480E"/>
    <w:rsid w:val="00A24EBE"/>
    <w:rsid w:val="00A24FBA"/>
    <w:rsid w:val="00A25168"/>
    <w:rsid w:val="00A25311"/>
    <w:rsid w:val="00A2534E"/>
    <w:rsid w:val="00A25751"/>
    <w:rsid w:val="00A26794"/>
    <w:rsid w:val="00A26F11"/>
    <w:rsid w:val="00A27446"/>
    <w:rsid w:val="00A27846"/>
    <w:rsid w:val="00A27BC8"/>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892"/>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3AB6"/>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3F24"/>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36"/>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302"/>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1FC"/>
    <w:rsid w:val="00B24214"/>
    <w:rsid w:val="00B2459A"/>
    <w:rsid w:val="00B24708"/>
    <w:rsid w:val="00B24CC8"/>
    <w:rsid w:val="00B24D95"/>
    <w:rsid w:val="00B252D4"/>
    <w:rsid w:val="00B27D89"/>
    <w:rsid w:val="00B30554"/>
    <w:rsid w:val="00B3055F"/>
    <w:rsid w:val="00B3068F"/>
    <w:rsid w:val="00B307B8"/>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BD2"/>
    <w:rsid w:val="00B45AE8"/>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C9"/>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B8B"/>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5E23"/>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72B"/>
    <w:rsid w:val="00BE7C72"/>
    <w:rsid w:val="00BF073D"/>
    <w:rsid w:val="00BF129F"/>
    <w:rsid w:val="00BF1959"/>
    <w:rsid w:val="00BF22F5"/>
    <w:rsid w:val="00BF2B58"/>
    <w:rsid w:val="00BF4321"/>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6CD"/>
    <w:rsid w:val="00C12DCC"/>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3D0"/>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33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93E"/>
    <w:rsid w:val="00C8502B"/>
    <w:rsid w:val="00C85777"/>
    <w:rsid w:val="00C86519"/>
    <w:rsid w:val="00C865A4"/>
    <w:rsid w:val="00C87941"/>
    <w:rsid w:val="00C87AB8"/>
    <w:rsid w:val="00C87E49"/>
    <w:rsid w:val="00C906F5"/>
    <w:rsid w:val="00C90917"/>
    <w:rsid w:val="00C90E94"/>
    <w:rsid w:val="00C91381"/>
    <w:rsid w:val="00C91487"/>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487"/>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538"/>
    <w:rsid w:val="00CC3925"/>
    <w:rsid w:val="00CC45EE"/>
    <w:rsid w:val="00CC4E78"/>
    <w:rsid w:val="00CC4EEC"/>
    <w:rsid w:val="00CC4F9F"/>
    <w:rsid w:val="00CC52AE"/>
    <w:rsid w:val="00CC565E"/>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A5A"/>
    <w:rsid w:val="00CD6F81"/>
    <w:rsid w:val="00CD73FF"/>
    <w:rsid w:val="00CE07F5"/>
    <w:rsid w:val="00CE0A3E"/>
    <w:rsid w:val="00CE0BF6"/>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74F"/>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1A"/>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2226"/>
    <w:rsid w:val="00D2254D"/>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D90"/>
    <w:rsid w:val="00D37664"/>
    <w:rsid w:val="00D4094C"/>
    <w:rsid w:val="00D40BD6"/>
    <w:rsid w:val="00D40E98"/>
    <w:rsid w:val="00D41091"/>
    <w:rsid w:val="00D4126D"/>
    <w:rsid w:val="00D41480"/>
    <w:rsid w:val="00D41BC8"/>
    <w:rsid w:val="00D41D77"/>
    <w:rsid w:val="00D42637"/>
    <w:rsid w:val="00D43115"/>
    <w:rsid w:val="00D43195"/>
    <w:rsid w:val="00D434C3"/>
    <w:rsid w:val="00D43E2A"/>
    <w:rsid w:val="00D43E8E"/>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8D7"/>
    <w:rsid w:val="00D57B77"/>
    <w:rsid w:val="00D60217"/>
    <w:rsid w:val="00D60271"/>
    <w:rsid w:val="00D60623"/>
    <w:rsid w:val="00D60D37"/>
    <w:rsid w:val="00D60E01"/>
    <w:rsid w:val="00D611AB"/>
    <w:rsid w:val="00D61620"/>
    <w:rsid w:val="00D61638"/>
    <w:rsid w:val="00D62793"/>
    <w:rsid w:val="00D62B64"/>
    <w:rsid w:val="00D65C16"/>
    <w:rsid w:val="00D6652F"/>
    <w:rsid w:val="00D66697"/>
    <w:rsid w:val="00D66A43"/>
    <w:rsid w:val="00D66F4C"/>
    <w:rsid w:val="00D67710"/>
    <w:rsid w:val="00D67735"/>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0B"/>
    <w:rsid w:val="00DB079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2E3C"/>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839"/>
    <w:rsid w:val="00E52B67"/>
    <w:rsid w:val="00E52BD7"/>
    <w:rsid w:val="00E53E12"/>
    <w:rsid w:val="00E54BE2"/>
    <w:rsid w:val="00E55E1A"/>
    <w:rsid w:val="00E56BA8"/>
    <w:rsid w:val="00E57702"/>
    <w:rsid w:val="00E6008D"/>
    <w:rsid w:val="00E6084D"/>
    <w:rsid w:val="00E60B06"/>
    <w:rsid w:val="00E60C9B"/>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D8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EB"/>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2B4"/>
    <w:rsid w:val="00ED0C16"/>
    <w:rsid w:val="00ED0DC7"/>
    <w:rsid w:val="00ED1268"/>
    <w:rsid w:val="00ED14FE"/>
    <w:rsid w:val="00ED1DC6"/>
    <w:rsid w:val="00ED2787"/>
    <w:rsid w:val="00ED2CE2"/>
    <w:rsid w:val="00ED315B"/>
    <w:rsid w:val="00ED33FC"/>
    <w:rsid w:val="00ED34AA"/>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58"/>
    <w:rsid w:val="00F02B98"/>
    <w:rsid w:val="00F02C2E"/>
    <w:rsid w:val="00F03222"/>
    <w:rsid w:val="00F032A4"/>
    <w:rsid w:val="00F03537"/>
    <w:rsid w:val="00F03EE0"/>
    <w:rsid w:val="00F0480A"/>
    <w:rsid w:val="00F0499F"/>
    <w:rsid w:val="00F05DA3"/>
    <w:rsid w:val="00F05F84"/>
    <w:rsid w:val="00F065D6"/>
    <w:rsid w:val="00F07198"/>
    <w:rsid w:val="00F07575"/>
    <w:rsid w:val="00F0779F"/>
    <w:rsid w:val="00F10EB1"/>
    <w:rsid w:val="00F1174E"/>
    <w:rsid w:val="00F126A8"/>
    <w:rsid w:val="00F1334C"/>
    <w:rsid w:val="00F13921"/>
    <w:rsid w:val="00F1570A"/>
    <w:rsid w:val="00F166A2"/>
    <w:rsid w:val="00F1701E"/>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2E0"/>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1AF"/>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6C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A2A"/>
    <w:rsid w:val="00FC7724"/>
    <w:rsid w:val="00FC7AD6"/>
    <w:rsid w:val="00FD003B"/>
    <w:rsid w:val="00FD03FA"/>
    <w:rsid w:val="00FD1A28"/>
    <w:rsid w:val="00FD1E9A"/>
    <w:rsid w:val="00FD2A30"/>
    <w:rsid w:val="00FD34DC"/>
    <w:rsid w:val="00FD51C2"/>
    <w:rsid w:val="00FD5FE4"/>
    <w:rsid w:val="00FD6544"/>
    <w:rsid w:val="00FD6EE2"/>
    <w:rsid w:val="00FD6FC4"/>
    <w:rsid w:val="00FD79BE"/>
    <w:rsid w:val="00FD7C41"/>
    <w:rsid w:val="00FE0385"/>
    <w:rsid w:val="00FE0E16"/>
    <w:rsid w:val="00FE142D"/>
    <w:rsid w:val="00FE1B67"/>
    <w:rsid w:val="00FE1C0E"/>
    <w:rsid w:val="00FE20E1"/>
    <w:rsid w:val="00FE252E"/>
    <w:rsid w:val="00FE3494"/>
    <w:rsid w:val="00FE384C"/>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6CE80E2"/>
  <w15:chartTrackingRefBased/>
  <w15:docId w15:val="{299A5642-978C-4517-A5F9-AB20DB7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B5AD9"/>
    <w:pPr>
      <w:tabs>
        <w:tab w:val="right" w:leader="dot" w:pos="9962"/>
      </w:tabs>
      <w:spacing w:after="0"/>
      <w:ind w:left="142" w:hanging="142"/>
    </w:pPr>
    <w:rPr>
      <w:rFonts w:eastAsia="Calibri" w:cstheme="minorHAnsi"/>
      <w:b/>
      <w: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semiHidden/>
    <w:unhideWhenUsed/>
    <w:rsid w:val="0097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75F1C"/>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544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9516349">
      <w:bodyDiv w:val="1"/>
      <w:marLeft w:val="0"/>
      <w:marRight w:val="0"/>
      <w:marTop w:val="0"/>
      <w:marBottom w:val="0"/>
      <w:divBdr>
        <w:top w:val="none" w:sz="0" w:space="0" w:color="auto"/>
        <w:left w:val="none" w:sz="0" w:space="0" w:color="auto"/>
        <w:bottom w:val="none" w:sz="0" w:space="0" w:color="auto"/>
        <w:right w:val="none" w:sz="0" w:space="0" w:color="auto"/>
      </w:divBdr>
      <w:divsChild>
        <w:div w:id="439572785">
          <w:marLeft w:val="0"/>
          <w:marRight w:val="0"/>
          <w:marTop w:val="0"/>
          <w:marBottom w:val="0"/>
          <w:divBdr>
            <w:top w:val="none" w:sz="0" w:space="0" w:color="auto"/>
            <w:left w:val="none" w:sz="0" w:space="0" w:color="auto"/>
            <w:bottom w:val="none" w:sz="0" w:space="0" w:color="auto"/>
            <w:right w:val="none" w:sz="0" w:space="0" w:color="auto"/>
          </w:divBdr>
          <w:divsChild>
            <w:div w:id="125901887">
              <w:marLeft w:val="0"/>
              <w:marRight w:val="0"/>
              <w:marTop w:val="0"/>
              <w:marBottom w:val="75"/>
              <w:divBdr>
                <w:top w:val="none" w:sz="0" w:space="0" w:color="auto"/>
                <w:left w:val="none" w:sz="0" w:space="0" w:color="auto"/>
                <w:bottom w:val="none" w:sz="0" w:space="0" w:color="auto"/>
                <w:right w:val="none" w:sz="0" w:space="0" w:color="auto"/>
              </w:divBdr>
              <w:divsChild>
                <w:div w:id="1087651551">
                  <w:marLeft w:val="0"/>
                  <w:marRight w:val="0"/>
                  <w:marTop w:val="0"/>
                  <w:marBottom w:val="0"/>
                  <w:divBdr>
                    <w:top w:val="none" w:sz="0" w:space="0" w:color="auto"/>
                    <w:left w:val="none" w:sz="0" w:space="0" w:color="auto"/>
                    <w:bottom w:val="none" w:sz="0" w:space="0" w:color="auto"/>
                    <w:right w:val="none" w:sz="0" w:space="0" w:color="auto"/>
                  </w:divBdr>
                  <w:divsChild>
                    <w:div w:id="17468797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sra.pagodiniene@ktu.lt"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A15E4-C124-4122-98F9-C73A8EF09008}">
  <ds:schemaRefs>
    <ds:schemaRef ds:uri="http://purl.org/dc/elements/1.1/"/>
    <ds:schemaRef ds:uri="ed19d539-e078-4826-8d21-cc643a518d87"/>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8ecd7003-6375-434e-891f-dd635542d478"/>
    <ds:schemaRef ds:uri="http://schemas.microsoft.com/office/2006/metadata/properties"/>
  </ds:schemaRefs>
</ds:datastoreItem>
</file>

<file path=customXml/itemProps2.xml><?xml version="1.0" encoding="utf-8"?>
<ds:datastoreItem xmlns:ds="http://schemas.openxmlformats.org/officeDocument/2006/customXml" ds:itemID="{3142F109-5518-48B1-A68D-698DA9B4A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301FC-4332-4CDF-B665-CC2F4F504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27</cp:revision>
  <dcterms:created xsi:type="dcterms:W3CDTF">2024-07-10T10:11:00Z</dcterms:created>
  <dcterms:modified xsi:type="dcterms:W3CDTF">2025-09-30T11:00:00Z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0x0101009F6D488E6038C74496EE5E0E19894192</vt:lpwstr>
  </property>
</Properties>
</file>